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017B5" w14:textId="6C69E3D0" w:rsidR="00462B9D" w:rsidRDefault="00462B9D" w:rsidP="00462B9D">
      <w:pPr>
        <w:spacing w:line="276" w:lineRule="auto"/>
        <w:rPr>
          <w:rFonts w:ascii="Calibri" w:hAnsi="Calibri" w:cs="Calibri"/>
          <w:sz w:val="20"/>
          <w:szCs w:val="20"/>
        </w:rPr>
      </w:pPr>
      <w:proofErr w:type="gramStart"/>
      <w:r w:rsidRPr="000E0460">
        <w:rPr>
          <w:rFonts w:ascii="Calibri" w:hAnsi="Calibri" w:cs="Calibri"/>
          <w:b/>
          <w:bCs/>
          <w:sz w:val="20"/>
          <w:szCs w:val="20"/>
          <w:highlight w:val="black"/>
        </w:rPr>
        <w:t>..</w:t>
      </w:r>
      <w:r>
        <w:rPr>
          <w:rFonts w:ascii="Calibri" w:hAnsi="Calibri" w:cs="Calibri"/>
          <w:b/>
          <w:bCs/>
          <w:color w:val="FFFFFF" w:themeColor="background1"/>
          <w:sz w:val="20"/>
          <w:szCs w:val="20"/>
          <w:highlight w:val="black"/>
        </w:rPr>
        <w:t>Langbeschreibung</w:t>
      </w:r>
      <w:r w:rsidRPr="000E0460">
        <w:rPr>
          <w:rFonts w:ascii="Calibri" w:hAnsi="Calibri" w:cs="Calibri"/>
          <w:b/>
          <w:bCs/>
          <w:sz w:val="20"/>
          <w:szCs w:val="20"/>
          <w:highlight w:val="black"/>
        </w:rPr>
        <w:t>..</w:t>
      </w:r>
      <w:proofErr w:type="gramEnd"/>
      <w:r w:rsidRPr="000E0460">
        <w:rPr>
          <w:rFonts w:ascii="Calibri" w:hAnsi="Calibri" w:cs="Calibri"/>
          <w:color w:val="FFFFFF" w:themeColor="background1"/>
          <w:sz w:val="20"/>
          <w:szCs w:val="20"/>
        </w:rPr>
        <w:t xml:space="preserve"> </w:t>
      </w:r>
      <w:r>
        <w:rPr>
          <w:rFonts w:ascii="Calibri" w:hAnsi="Calibri" w:cs="Calibri"/>
          <w:sz w:val="20"/>
          <w:szCs w:val="20"/>
        </w:rPr>
        <w:t>-----------------------------------------------------------------------------------------------------------------------</w:t>
      </w:r>
    </w:p>
    <w:p w14:paraId="1B19B31D" w14:textId="03912135" w:rsidR="2082D954" w:rsidRPr="00CA2785" w:rsidRDefault="2082D954" w:rsidP="124B6CDB">
      <w:pPr>
        <w:spacing w:line="276" w:lineRule="auto"/>
        <w:rPr>
          <w:rFonts w:ascii="Calibri" w:hAnsi="Calibri" w:cs="Calibri"/>
          <w:sz w:val="20"/>
          <w:szCs w:val="20"/>
        </w:rPr>
      </w:pPr>
      <w:r>
        <w:rPr>
          <w:rFonts w:ascii="Exo" w:eastAsia="Exo" w:hAnsi="Exo" w:cs="Exo"/>
        </w:rPr>
        <w:t xml:space="preserve"> </w:t>
      </w:r>
    </w:p>
    <w:p w14:paraId="4CD77A6B" w14:textId="6C3A04D5" w:rsidR="2082D954" w:rsidRPr="008F2478" w:rsidRDefault="2082D954" w:rsidP="124B6CDB">
      <w:pPr>
        <w:spacing w:line="276" w:lineRule="auto"/>
        <w:rPr>
          <w:rFonts w:ascii="Exo ExtraBold" w:hAnsi="Exo ExtraBold" w:cs="Arial"/>
          <w:b/>
          <w:bCs/>
          <w:color w:val="003C93"/>
          <w:sz w:val="28"/>
          <w:szCs w:val="28"/>
        </w:rPr>
      </w:pPr>
      <w:r w:rsidRPr="008F2478">
        <w:rPr>
          <w:rFonts w:ascii="Exo ExtraBold" w:hAnsi="Exo ExtraBold" w:cs="Arial"/>
          <w:b/>
          <w:bCs/>
          <w:color w:val="003C93"/>
          <w:sz w:val="28"/>
          <w:szCs w:val="28"/>
        </w:rPr>
        <w:t xml:space="preserve">Machen Sie es sich einfach, wählen Sie </w:t>
      </w:r>
      <w:proofErr w:type="spellStart"/>
      <w:r w:rsidRPr="008F2478">
        <w:rPr>
          <w:rFonts w:ascii="Exo ExtraBold" w:hAnsi="Exo ExtraBold" w:cs="Arial"/>
          <w:b/>
          <w:bCs/>
          <w:color w:val="003C93"/>
          <w:sz w:val="28"/>
          <w:szCs w:val="28"/>
        </w:rPr>
        <w:t>Millenium</w:t>
      </w:r>
      <w:proofErr w:type="spellEnd"/>
      <w:r w:rsidRPr="008F2478">
        <w:rPr>
          <w:rFonts w:ascii="Exo ExtraBold" w:hAnsi="Exo ExtraBold" w:cs="Arial"/>
          <w:b/>
          <w:bCs/>
          <w:color w:val="003C93"/>
          <w:sz w:val="28"/>
          <w:szCs w:val="28"/>
        </w:rPr>
        <w:t xml:space="preserve">! </w:t>
      </w:r>
    </w:p>
    <w:p w14:paraId="655DB983" w14:textId="13809B7E" w:rsidR="2082D954" w:rsidRPr="00FD26A6" w:rsidRDefault="2082D954" w:rsidP="124B6CDB">
      <w:pPr>
        <w:spacing w:line="276" w:lineRule="auto"/>
        <w:rPr>
          <w:rFonts w:ascii="Calibri" w:hAnsi="Calibri" w:cs="Calibri"/>
        </w:rPr>
      </w:pPr>
      <w:r w:rsidRPr="00FD26A6">
        <w:rPr>
          <w:rFonts w:ascii="Calibri" w:eastAsia="Exo" w:hAnsi="Calibri" w:cs="Calibri"/>
          <w:b/>
          <w:bCs/>
        </w:rPr>
        <w:t>Seit über 20 Jahren die beliebteste Logiksteuerung auf dem Markt, die von der intuitivsten Automatisierungssoftware der Welt unterstützt wird.</w:t>
      </w:r>
    </w:p>
    <w:p w14:paraId="25E4660A" w14:textId="725D0F5F" w:rsidR="124B6CDB" w:rsidRPr="00FD26A6" w:rsidRDefault="124B6CDB" w:rsidP="124B6CDB">
      <w:pPr>
        <w:spacing w:line="276" w:lineRule="auto"/>
        <w:rPr>
          <w:rFonts w:ascii="Calibri" w:eastAsia="Aptos" w:hAnsi="Calibri" w:cs="Calibri"/>
        </w:rPr>
      </w:pPr>
    </w:p>
    <w:p w14:paraId="5B006E25" w14:textId="65B6C215"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Die 20-jährige Erfahrung in der Automatisierung der </w:t>
      </w:r>
      <w:proofErr w:type="spellStart"/>
      <w:r w:rsidRPr="00FD26A6">
        <w:rPr>
          <w:rFonts w:ascii="Calibri" w:eastAsia="Aptos" w:hAnsi="Calibri" w:cs="Calibri"/>
        </w:rPr>
        <w:t>Millenium</w:t>
      </w:r>
      <w:proofErr w:type="spellEnd"/>
      <w:r w:rsidRPr="00FD26A6">
        <w:rPr>
          <w:rFonts w:ascii="Calibri" w:eastAsia="Aptos" w:hAnsi="Calibri" w:cs="Calibri"/>
        </w:rPr>
        <w:t xml:space="preserve"> 3 hat sich zu unserer </w:t>
      </w:r>
      <w:r w:rsidRPr="00FD26A6">
        <w:rPr>
          <w:rFonts w:ascii="Calibri" w:eastAsia="Aptos" w:hAnsi="Calibri" w:cs="Calibri"/>
          <w:b/>
          <w:bCs/>
          <w:i/>
          <w:iCs/>
        </w:rPr>
        <w:t xml:space="preserve">Neuen </w:t>
      </w:r>
      <w:proofErr w:type="spellStart"/>
      <w:r w:rsidRPr="00FD26A6">
        <w:rPr>
          <w:rFonts w:ascii="Calibri" w:eastAsia="Aptos" w:hAnsi="Calibri" w:cs="Calibri"/>
          <w:b/>
          <w:bCs/>
          <w:i/>
          <w:iCs/>
        </w:rPr>
        <w:t>Millenium</w:t>
      </w:r>
      <w:proofErr w:type="spellEnd"/>
      <w:r w:rsidRPr="00FD26A6">
        <w:rPr>
          <w:rFonts w:ascii="Calibri" w:eastAsia="Aptos" w:hAnsi="Calibri" w:cs="Calibri"/>
        </w:rPr>
        <w:t xml:space="preserve"> entwickelt, die sie zu einer kompakten, vielseitigen und kommunikationsfähigen Logiksteuerung für alle Ihre anstehenden kleinen Automatisierungsprojekte macht. Wir haben alle Funktionen beibehalten, die Ihnen gefallen haben, mit einer erfrischenden Wendung, um es noch besser und einfacher zu machen. Jetzt mit </w:t>
      </w:r>
      <w:proofErr w:type="spellStart"/>
      <w:r w:rsidRPr="00FD26A6">
        <w:rPr>
          <w:rFonts w:ascii="Calibri" w:eastAsia="Aptos" w:hAnsi="Calibri" w:cs="Calibri"/>
        </w:rPr>
        <w:t>Crouzet</w:t>
      </w:r>
      <w:proofErr w:type="spellEnd"/>
      <w:r w:rsidRPr="00FD26A6">
        <w:rPr>
          <w:rFonts w:ascii="Calibri" w:eastAsia="Aptos" w:hAnsi="Calibri" w:cs="Calibri"/>
        </w:rPr>
        <w:t xml:space="preserve"> Soft, dem am einfachsten zu bedienenden Automatisierungstool aller Zeiten, für Benutzer aller Erfahrungsstufen, es basiert auf Funktionsblöcken und erfordert keinen Code!</w:t>
      </w:r>
    </w:p>
    <w:p w14:paraId="5A4C56A6" w14:textId="3A706F11"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 </w:t>
      </w:r>
    </w:p>
    <w:p w14:paraId="64B404A9" w14:textId="4B389B6F"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Breiteres Angebot</w:t>
      </w:r>
      <w:r w:rsidRPr="00FD26A6">
        <w:rPr>
          <w:rFonts w:ascii="Calibri" w:eastAsia="Aptos" w:hAnsi="Calibri" w:cs="Calibri"/>
        </w:rPr>
        <w:t xml:space="preserve"> als </w:t>
      </w:r>
      <w:proofErr w:type="spellStart"/>
      <w:r w:rsidRPr="00FD26A6">
        <w:rPr>
          <w:rFonts w:ascii="Calibri" w:eastAsia="Aptos" w:hAnsi="Calibri" w:cs="Calibri"/>
        </w:rPr>
        <w:t>Millenium</w:t>
      </w:r>
      <w:proofErr w:type="spellEnd"/>
      <w:r w:rsidRPr="00FD26A6">
        <w:rPr>
          <w:rFonts w:ascii="Calibri" w:eastAsia="Aptos" w:hAnsi="Calibri" w:cs="Calibri"/>
        </w:rPr>
        <w:t xml:space="preserve"> 3</w:t>
      </w:r>
    </w:p>
    <w:p w14:paraId="7AFA4C13" w14:textId="434EF989"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Kommunikationsbereit:</w:t>
      </w:r>
      <w:r w:rsidRPr="00FD26A6">
        <w:rPr>
          <w:rFonts w:ascii="Calibri" w:eastAsia="Aptos" w:hAnsi="Calibri" w:cs="Calibri"/>
        </w:rPr>
        <w:t xml:space="preserve">  Integriertes Ethernet TCP/IP und Modbus RS485 mit austauschbarer Schnittstelle verfügbar.</w:t>
      </w:r>
    </w:p>
    <w:p w14:paraId="03FF551F" w14:textId="1C3FFAE2"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Kompakt und erweiterbar:</w:t>
      </w:r>
      <w:r w:rsidRPr="00FD26A6">
        <w:rPr>
          <w:rFonts w:ascii="Calibri" w:eastAsia="Aptos" w:hAnsi="Calibri" w:cs="Calibri"/>
        </w:rPr>
        <w:t xml:space="preserve"> bis zu 60+ E/As (digital, analog, High-Speed, 4–20 mA …).</w:t>
      </w:r>
    </w:p>
    <w:p w14:paraId="43F7CAC3" w14:textId="3E0FFE28"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Mehr Speicher, größere Programme:</w:t>
      </w:r>
      <w:r w:rsidRPr="00FD26A6">
        <w:rPr>
          <w:rFonts w:ascii="Calibri" w:eastAsia="Aptos" w:hAnsi="Calibri" w:cs="Calibri"/>
        </w:rPr>
        <w:t xml:space="preserve">  mit doppelt so viel Arbeitsspeicher wie </w:t>
      </w:r>
      <w:proofErr w:type="spellStart"/>
      <w:r w:rsidRPr="00FD26A6">
        <w:rPr>
          <w:rFonts w:ascii="Calibri" w:eastAsia="Aptos" w:hAnsi="Calibri" w:cs="Calibri"/>
        </w:rPr>
        <w:t>Millenium</w:t>
      </w:r>
      <w:proofErr w:type="spellEnd"/>
      <w:r w:rsidRPr="00FD26A6">
        <w:rPr>
          <w:rFonts w:ascii="Calibri" w:eastAsia="Aptos" w:hAnsi="Calibri" w:cs="Calibri"/>
        </w:rPr>
        <w:t xml:space="preserve"> 3 und einer optionalen SD-Kartenschnittstelle für noch mehr Speicherkapazität.</w:t>
      </w:r>
    </w:p>
    <w:p w14:paraId="52C44CF3" w14:textId="58C20400"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Kein Code erforderlich:</w:t>
      </w:r>
      <w:r w:rsidRPr="00FD26A6">
        <w:rPr>
          <w:rFonts w:ascii="Calibri" w:eastAsia="Aptos" w:hAnsi="Calibri" w:cs="Calibri"/>
        </w:rPr>
        <w:t xml:space="preserve">  unterstützt von </w:t>
      </w:r>
      <w:proofErr w:type="spellStart"/>
      <w:r w:rsidRPr="00FD26A6">
        <w:rPr>
          <w:rFonts w:ascii="Calibri" w:eastAsia="Aptos" w:hAnsi="Calibri" w:cs="Calibri"/>
        </w:rPr>
        <w:t>Crouzet</w:t>
      </w:r>
      <w:proofErr w:type="spellEnd"/>
      <w:r w:rsidRPr="00FD26A6">
        <w:rPr>
          <w:rFonts w:ascii="Calibri" w:eastAsia="Aptos" w:hAnsi="Calibri" w:cs="Calibri"/>
        </w:rPr>
        <w:t xml:space="preserve"> Soft, dem am einfachsten zu bedienenden Automatisierungstool der Welt, basierend auf Funktionsblöcken, die Sie einfach per Drag &amp; Drop</w:t>
      </w:r>
      <w:r w:rsidRPr="00FD26A6">
        <w:rPr>
          <w:rFonts w:ascii="Calibri" w:eastAsia="Aptos" w:hAnsi="Calibri" w:cs="Calibri"/>
          <w:b/>
          <w:bCs/>
        </w:rPr>
        <w:t xml:space="preserve"> </w:t>
      </w:r>
      <w:r w:rsidRPr="00FD26A6">
        <w:rPr>
          <w:rFonts w:ascii="Calibri" w:eastAsia="Aptos" w:hAnsi="Calibri" w:cs="Calibri"/>
        </w:rPr>
        <w:t xml:space="preserve">in Ihre Anwendung ziehen können, und </w:t>
      </w:r>
      <w:proofErr w:type="spellStart"/>
      <w:r w:rsidRPr="00FD26A6">
        <w:rPr>
          <w:rFonts w:ascii="Calibri" w:eastAsia="Aptos" w:hAnsi="Calibri" w:cs="Calibri"/>
        </w:rPr>
        <w:t>Ladder</w:t>
      </w:r>
      <w:proofErr w:type="spellEnd"/>
      <w:r w:rsidRPr="00FD26A6">
        <w:rPr>
          <w:rFonts w:ascii="Calibri" w:eastAsia="Aptos" w:hAnsi="Calibri" w:cs="Calibri"/>
        </w:rPr>
        <w:t>-Programmierung, die auch direkt auf der Vorderseite zugänglich ist. Sie müssen nicht programmieren, es ist einfach, es ist</w:t>
      </w:r>
      <w:r w:rsidRPr="00FD26A6">
        <w:rPr>
          <w:rFonts w:ascii="Calibri" w:eastAsia="Aptos" w:hAnsi="Calibri" w:cs="Calibri"/>
          <w:b/>
          <w:bCs/>
        </w:rPr>
        <w:t xml:space="preserve"> </w:t>
      </w:r>
      <w:r w:rsidRPr="00FD26A6">
        <w:rPr>
          <w:rFonts w:ascii="Calibri" w:eastAsia="Aptos" w:hAnsi="Calibri" w:cs="Calibri"/>
        </w:rPr>
        <w:t>leistungsstark und es ist kostenlos!</w:t>
      </w:r>
    </w:p>
    <w:p w14:paraId="3082805B" w14:textId="40AA036C"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Bessere Anzeige und Navigation:</w:t>
      </w:r>
      <w:r w:rsidRPr="00FD26A6">
        <w:rPr>
          <w:rFonts w:ascii="Calibri" w:eastAsia="Aptos" w:hAnsi="Calibri" w:cs="Calibri"/>
        </w:rPr>
        <w:t xml:space="preserve">  ein neuer konfigurierbarer dreifarbiger Bildschirm mit 24 Zeichen pro Zeile, ergonomische Navigation und neue Tastenpositionierung für eine einfache Bedienung.</w:t>
      </w:r>
    </w:p>
    <w:p w14:paraId="59BA33F0" w14:textId="30C8DF7C" w:rsidR="2082D954" w:rsidRPr="00FD26A6" w:rsidRDefault="2082D954" w:rsidP="124B6CDB">
      <w:pPr>
        <w:pStyle w:val="Paragraphedeliste"/>
        <w:numPr>
          <w:ilvl w:val="0"/>
          <w:numId w:val="24"/>
        </w:numPr>
        <w:spacing w:after="0" w:line="276" w:lineRule="auto"/>
        <w:rPr>
          <w:rFonts w:ascii="Calibri" w:eastAsia="Aptos" w:hAnsi="Calibri" w:cs="Calibri"/>
        </w:rPr>
      </w:pPr>
      <w:r w:rsidRPr="00FD26A6">
        <w:rPr>
          <w:rFonts w:ascii="Calibri" w:eastAsia="Aptos" w:hAnsi="Calibri" w:cs="Calibri"/>
          <w:b/>
          <w:bCs/>
        </w:rPr>
        <w:t>Integrierter</w:t>
      </w:r>
      <w:r w:rsidRPr="00FD26A6">
        <w:rPr>
          <w:rFonts w:ascii="Calibri" w:eastAsia="Aptos" w:hAnsi="Calibri" w:cs="Calibri"/>
        </w:rPr>
        <w:t xml:space="preserve"> </w:t>
      </w:r>
      <w:r w:rsidRPr="00FD26A6">
        <w:rPr>
          <w:rFonts w:ascii="Calibri" w:eastAsia="Aptos" w:hAnsi="Calibri" w:cs="Calibri"/>
          <w:b/>
          <w:bCs/>
        </w:rPr>
        <w:t>Webserver</w:t>
      </w:r>
      <w:r w:rsidRPr="00FD26A6">
        <w:rPr>
          <w:rFonts w:ascii="Calibri" w:eastAsia="Aptos" w:hAnsi="Calibri" w:cs="Calibri"/>
        </w:rPr>
        <w:t>: Fernzugriff auf die SPS für Datenvisualisierung, Interaktion, Wartung und Programmladen in einem lokalen Netzwerk.</w:t>
      </w:r>
    </w:p>
    <w:p w14:paraId="29F76A55" w14:textId="723F06CC"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 </w:t>
      </w:r>
    </w:p>
    <w:p w14:paraId="166BE124" w14:textId="7726FA02" w:rsidR="2082D954" w:rsidRPr="00740567" w:rsidRDefault="2082D954" w:rsidP="124B6CDB">
      <w:pPr>
        <w:spacing w:line="276" w:lineRule="auto"/>
        <w:rPr>
          <w:rFonts w:ascii="Exo" w:hAnsi="Exo" w:cs="Calibri"/>
          <w:color w:val="003C93"/>
          <w:sz w:val="24"/>
          <w:szCs w:val="24"/>
        </w:rPr>
      </w:pPr>
      <w:r w:rsidRPr="00740567">
        <w:rPr>
          <w:rFonts w:ascii="Exo" w:eastAsia="Exo" w:hAnsi="Exo" w:cs="Calibri"/>
          <w:b/>
          <w:bCs/>
          <w:color w:val="003C93"/>
          <w:sz w:val="24"/>
          <w:szCs w:val="24"/>
        </w:rPr>
        <w:t>Unbegrenzte Anwendungen:</w:t>
      </w:r>
    </w:p>
    <w:p w14:paraId="39157D40" w14:textId="6EF9DA20"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Diese neue </w:t>
      </w:r>
      <w:proofErr w:type="spellStart"/>
      <w:r w:rsidRPr="00FD26A6">
        <w:rPr>
          <w:rFonts w:ascii="Calibri" w:eastAsia="Aptos" w:hAnsi="Calibri" w:cs="Calibri"/>
          <w:b/>
          <w:bCs/>
          <w:i/>
          <w:iCs/>
        </w:rPr>
        <w:t>Millenium</w:t>
      </w:r>
      <w:proofErr w:type="spellEnd"/>
      <w:r w:rsidRPr="00FD26A6">
        <w:rPr>
          <w:rFonts w:ascii="Calibri" w:eastAsia="Aptos" w:hAnsi="Calibri" w:cs="Calibri"/>
        </w:rPr>
        <w:t xml:space="preserve"> Steuerung ist ideal für kleine bis mittlere Anwendungen in der </w:t>
      </w:r>
      <w:r w:rsidRPr="00FD26A6">
        <w:rPr>
          <w:rFonts w:ascii="Calibri" w:eastAsia="Aptos" w:hAnsi="Calibri" w:cs="Calibri"/>
          <w:b/>
          <w:bCs/>
        </w:rPr>
        <w:t xml:space="preserve">Bauindustrie </w:t>
      </w:r>
      <w:r w:rsidRPr="00FD26A6">
        <w:rPr>
          <w:rFonts w:ascii="Calibri" w:eastAsia="Aptos" w:hAnsi="Calibri" w:cs="Calibri"/>
        </w:rPr>
        <w:t xml:space="preserve">und Elektroinstallationen wie Beleuchtung, Jalousien, Markisen, automatische Schranken sowie HLK-Anwendungen, </w:t>
      </w:r>
      <w:r w:rsidRPr="00FD26A6">
        <w:rPr>
          <w:rFonts w:ascii="Calibri" w:eastAsia="Aptos" w:hAnsi="Calibri" w:cs="Calibri"/>
          <w:b/>
          <w:bCs/>
        </w:rPr>
        <w:t>mechanische Prozesse</w:t>
      </w:r>
      <w:r w:rsidRPr="00FD26A6">
        <w:rPr>
          <w:rFonts w:ascii="Calibri" w:eastAsia="Aptos" w:hAnsi="Calibri" w:cs="Calibri"/>
        </w:rPr>
        <w:t xml:space="preserve"> wie Pumpen, Filtersysteme, Kompressoren, Hebebühnen und Förderbänder, </w:t>
      </w:r>
      <w:r w:rsidRPr="00FD26A6">
        <w:rPr>
          <w:rFonts w:ascii="Calibri" w:eastAsia="Aptos" w:hAnsi="Calibri" w:cs="Calibri"/>
          <w:b/>
          <w:bCs/>
        </w:rPr>
        <w:t>Wassermanagement</w:t>
      </w:r>
      <w:r w:rsidRPr="00FD26A6">
        <w:rPr>
          <w:rFonts w:ascii="Calibri" w:eastAsia="Aptos" w:hAnsi="Calibri" w:cs="Calibri"/>
        </w:rPr>
        <w:t xml:space="preserve">, </w:t>
      </w:r>
      <w:r w:rsidRPr="00FD26A6">
        <w:rPr>
          <w:rFonts w:ascii="Calibri" w:eastAsia="Aptos" w:hAnsi="Calibri" w:cs="Calibri"/>
          <w:b/>
          <w:bCs/>
        </w:rPr>
        <w:t>Energiemanagement</w:t>
      </w:r>
      <w:r w:rsidRPr="00FD26A6">
        <w:rPr>
          <w:rFonts w:ascii="Calibri" w:eastAsia="Aptos" w:hAnsi="Calibri" w:cs="Calibri"/>
        </w:rPr>
        <w:t xml:space="preserve"> und vieles mehr. </w:t>
      </w:r>
    </w:p>
    <w:p w14:paraId="2F70C8F6" w14:textId="7B0190AB"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dank der großen Auswahl an verfügbaren Funktionen wie Zählen, Zeitmessung, Vergleich, Display, Logik, Verstärkung und Sin/Cos sowie fortschrittlicheren Anwendungsblöcken wie Pumpenverwaltung, PID-Regelung, Bewegung, Druck, Füllstand, Wasserverhältnis, Solarnachführung und Durchfluss. </w:t>
      </w:r>
    </w:p>
    <w:p w14:paraId="157FFFEC" w14:textId="4878CE8A" w:rsidR="2082D954" w:rsidRPr="00FD26A6" w:rsidRDefault="2082D954" w:rsidP="124B6CDB">
      <w:pPr>
        <w:spacing w:line="276" w:lineRule="auto"/>
        <w:rPr>
          <w:rFonts w:ascii="Calibri" w:hAnsi="Calibri" w:cs="Calibri"/>
        </w:rPr>
      </w:pPr>
      <w:r w:rsidRPr="00FD26A6">
        <w:rPr>
          <w:rFonts w:ascii="Calibri" w:eastAsia="Aptos" w:hAnsi="Calibri" w:cs="Calibri"/>
        </w:rPr>
        <w:t xml:space="preserve"> </w:t>
      </w:r>
    </w:p>
    <w:p w14:paraId="4C5DA7F4" w14:textId="7D91FE4B" w:rsidR="2082D954" w:rsidRPr="00176BC3" w:rsidRDefault="2082D954" w:rsidP="124B6CDB">
      <w:pPr>
        <w:spacing w:line="276" w:lineRule="auto"/>
        <w:rPr>
          <w:rFonts w:ascii="Exo" w:hAnsi="Exo" w:cs="Calibri"/>
          <w:color w:val="003C93"/>
          <w:sz w:val="24"/>
          <w:szCs w:val="24"/>
        </w:rPr>
      </w:pPr>
      <w:r w:rsidRPr="00176BC3">
        <w:rPr>
          <w:rFonts w:ascii="Exo" w:eastAsia="Exo" w:hAnsi="Exo" w:cs="Calibri"/>
          <w:b/>
          <w:bCs/>
          <w:color w:val="003C93"/>
          <w:sz w:val="24"/>
          <w:szCs w:val="24"/>
        </w:rPr>
        <w:t xml:space="preserve">Sind Sie an einem Upgrade von Ihrem </w:t>
      </w:r>
      <w:proofErr w:type="spellStart"/>
      <w:r w:rsidRPr="00176BC3">
        <w:rPr>
          <w:rFonts w:ascii="Exo" w:eastAsia="Exo" w:hAnsi="Exo" w:cs="Calibri"/>
          <w:b/>
          <w:bCs/>
          <w:color w:val="003C93"/>
          <w:sz w:val="24"/>
          <w:szCs w:val="24"/>
        </w:rPr>
        <w:t>Millenium</w:t>
      </w:r>
      <w:proofErr w:type="spellEnd"/>
      <w:r w:rsidRPr="00176BC3">
        <w:rPr>
          <w:rFonts w:ascii="Exo" w:eastAsia="Exo" w:hAnsi="Exo" w:cs="Calibri"/>
          <w:b/>
          <w:bCs/>
          <w:color w:val="003C93"/>
          <w:sz w:val="24"/>
          <w:szCs w:val="24"/>
        </w:rPr>
        <w:t xml:space="preserve"> 3 interessiert?</w:t>
      </w:r>
    </w:p>
    <w:p w14:paraId="675CE08D" w14:textId="0D3E3575" w:rsidR="00253B94" w:rsidRDefault="2082D954" w:rsidP="003A4DE6">
      <w:pPr>
        <w:spacing w:line="276" w:lineRule="auto"/>
        <w:rPr>
          <w:rFonts w:ascii="Aptos" w:eastAsia="Aptos" w:hAnsi="Aptos" w:cs="Aptos"/>
        </w:rPr>
      </w:pPr>
      <w:r w:rsidRPr="00FD26A6">
        <w:rPr>
          <w:rFonts w:ascii="Calibri" w:eastAsia="Aptos" w:hAnsi="Calibri" w:cs="Calibri"/>
          <w:b/>
          <w:bCs/>
          <w:u w:val="single"/>
        </w:rPr>
        <w:t xml:space="preserve">Klicken Sie </w:t>
      </w:r>
      <w:proofErr w:type="gramStart"/>
      <w:r w:rsidRPr="00FD26A6">
        <w:rPr>
          <w:rFonts w:ascii="Calibri" w:eastAsia="Aptos" w:hAnsi="Calibri" w:cs="Calibri"/>
          <w:b/>
          <w:bCs/>
          <w:u w:val="single"/>
        </w:rPr>
        <w:t>hier</w:t>
      </w:r>
      <w:r w:rsidRPr="00FD26A6">
        <w:rPr>
          <w:rFonts w:ascii="Calibri" w:eastAsia="Aptos" w:hAnsi="Calibri" w:cs="Calibri"/>
        </w:rPr>
        <w:t xml:space="preserve"> ,</w:t>
      </w:r>
      <w:proofErr w:type="gramEnd"/>
      <w:r w:rsidRPr="00FD26A6">
        <w:rPr>
          <w:rFonts w:ascii="Calibri" w:eastAsia="Aptos" w:hAnsi="Calibri" w:cs="Calibri"/>
        </w:rPr>
        <w:t xml:space="preserve"> um unser 4-stufiges Transition Kit herunterzuladen und ein neues Maß an Einfachheit für Ihre nächsten Automatisierungsprojekte zu genießen!</w:t>
      </w:r>
    </w:p>
    <w:p w14:paraId="5CAD29B3" w14:textId="632676E7" w:rsidR="003C07AB" w:rsidRDefault="003C07AB">
      <w:r>
        <w:br w:type="page"/>
      </w:r>
    </w:p>
    <w:p w14:paraId="0E94A329" w14:textId="6C1B2CF8" w:rsidR="00244001" w:rsidRPr="00EC48E9" w:rsidRDefault="00244001" w:rsidP="00244001">
      <w:pPr>
        <w:spacing w:line="276" w:lineRule="auto"/>
        <w:rPr>
          <w:rFonts w:ascii="Calibri" w:hAnsi="Calibri" w:cs="Calibri"/>
          <w:sz w:val="20"/>
          <w:szCs w:val="20"/>
        </w:rPr>
      </w:pPr>
      <w:r>
        <w:rPr>
          <w:rFonts w:ascii="Calibri" w:hAnsi="Calibri" w:cs="Calibri"/>
          <w:b/>
          <w:bCs/>
          <w:sz w:val="20"/>
          <w:szCs w:val="20"/>
          <w:highlight w:val="black"/>
        </w:rPr>
        <w:lastRenderedPageBreak/>
        <w:t>..</w:t>
      </w:r>
      <w:r w:rsidRPr="00BC00A8">
        <w:rPr>
          <w:rFonts w:ascii="Calibri" w:hAnsi="Calibri" w:cs="Calibri"/>
          <w:b/>
          <w:bCs/>
          <w:color w:val="FFFFFF" w:themeColor="background1"/>
          <w:sz w:val="20"/>
          <w:szCs w:val="20"/>
          <w:highlight w:val="black"/>
        </w:rPr>
        <w:t xml:space="preserve"> </w:t>
      </w:r>
      <w:proofErr w:type="gramStart"/>
      <w:r w:rsidRPr="00BC00A8">
        <w:rPr>
          <w:rFonts w:ascii="Calibri" w:hAnsi="Calibri" w:cs="Calibri"/>
          <w:b/>
          <w:bCs/>
          <w:color w:val="FFFFFF" w:themeColor="background1"/>
          <w:sz w:val="20"/>
          <w:szCs w:val="20"/>
          <w:highlight w:val="black"/>
        </w:rPr>
        <w:t>Kurzbeschreibung</w:t>
      </w:r>
      <w:r>
        <w:rPr>
          <w:rFonts w:ascii="Calibri" w:hAnsi="Calibri" w:cs="Calibri"/>
          <w:b/>
          <w:bCs/>
          <w:color w:val="FFFFFF" w:themeColor="background1"/>
          <w:sz w:val="20"/>
          <w:szCs w:val="20"/>
          <w:highlight w:val="black"/>
        </w:rPr>
        <w:t xml:space="preserve"> </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05BF43BB" w14:textId="77777777" w:rsidR="002F6A24" w:rsidRPr="002F6A24" w:rsidRDefault="002F6A24" w:rsidP="008C137F">
      <w:pPr>
        <w:spacing w:line="276" w:lineRule="auto"/>
        <w:rPr>
          <w:rFonts w:ascii="Calibri" w:hAnsi="Calibri" w:cs="Calibri"/>
          <w:color w:val="003C93"/>
          <w:sz w:val="20"/>
          <w:szCs w:val="20"/>
        </w:rPr>
      </w:pPr>
    </w:p>
    <w:p w14:paraId="21808F43" w14:textId="369B7AB5" w:rsidR="008C137F" w:rsidRPr="000F5B30" w:rsidRDefault="008C137F" w:rsidP="008C137F">
      <w:pPr>
        <w:spacing w:line="276" w:lineRule="auto"/>
        <w:rPr>
          <w:rFonts w:ascii="Exo ExtraBold" w:hAnsi="Exo ExtraBold" w:cs="Arial"/>
          <w:b/>
          <w:bCs/>
          <w:color w:val="003C93"/>
          <w:sz w:val="28"/>
          <w:szCs w:val="28"/>
        </w:rPr>
      </w:pPr>
      <w:r w:rsidRPr="000F5B30">
        <w:rPr>
          <w:rFonts w:ascii="Exo ExtraBold" w:hAnsi="Exo ExtraBold" w:cs="Arial"/>
          <w:b/>
          <w:bCs/>
          <w:color w:val="003C93"/>
          <w:sz w:val="28"/>
          <w:szCs w:val="28"/>
        </w:rPr>
        <w:t xml:space="preserve">Machen Sie es sich einfach, wählen Sie </w:t>
      </w:r>
      <w:proofErr w:type="spellStart"/>
      <w:r w:rsidRPr="000F5B30">
        <w:rPr>
          <w:rFonts w:ascii="Exo ExtraBold" w:hAnsi="Exo ExtraBold" w:cs="Arial"/>
          <w:b/>
          <w:bCs/>
          <w:color w:val="003C93"/>
          <w:sz w:val="28"/>
          <w:szCs w:val="28"/>
        </w:rPr>
        <w:t>Millenium</w:t>
      </w:r>
      <w:proofErr w:type="spellEnd"/>
      <w:r w:rsidRPr="000F5B30">
        <w:rPr>
          <w:rFonts w:ascii="Exo ExtraBold" w:hAnsi="Exo ExtraBold" w:cs="Arial"/>
          <w:b/>
          <w:bCs/>
          <w:color w:val="003C93"/>
          <w:sz w:val="28"/>
          <w:szCs w:val="28"/>
        </w:rPr>
        <w:t xml:space="preserve">! </w:t>
      </w:r>
    </w:p>
    <w:p w14:paraId="5C04C319" w14:textId="77777777" w:rsidR="008C137F" w:rsidRPr="0002019D" w:rsidRDefault="008C137F" w:rsidP="008C137F">
      <w:pPr>
        <w:spacing w:line="276" w:lineRule="auto"/>
        <w:rPr>
          <w:rFonts w:ascii="Calibri" w:hAnsi="Calibri" w:cs="Calibri"/>
        </w:rPr>
      </w:pPr>
      <w:r w:rsidRPr="0002019D">
        <w:rPr>
          <w:rFonts w:ascii="Calibri" w:eastAsia="Exo" w:hAnsi="Calibri" w:cs="Calibri"/>
          <w:b/>
          <w:bCs/>
        </w:rPr>
        <w:t>Seit über 20 Jahren die beliebteste Logiksteuerung auf dem Markt, die von der intuitivsten Automatisierungssoftware der Welt unterstützt wird.</w:t>
      </w:r>
    </w:p>
    <w:p w14:paraId="55AC61BF" w14:textId="77777777" w:rsidR="00253B94" w:rsidRPr="0002019D" w:rsidRDefault="00253B94" w:rsidP="003A4DE6">
      <w:pPr>
        <w:spacing w:line="276" w:lineRule="auto"/>
        <w:rPr>
          <w:rFonts w:ascii="Calibri" w:hAnsi="Calibri" w:cs="Calibri"/>
        </w:rPr>
      </w:pPr>
    </w:p>
    <w:p w14:paraId="73786B88" w14:textId="77777777" w:rsidR="009D35AE" w:rsidRPr="0002019D" w:rsidRDefault="009D35AE" w:rsidP="009D35AE">
      <w:pPr>
        <w:spacing w:line="276" w:lineRule="auto"/>
        <w:rPr>
          <w:rFonts w:ascii="Calibri" w:hAnsi="Calibri" w:cs="Calibri"/>
        </w:rPr>
      </w:pPr>
      <w:r w:rsidRPr="0002019D">
        <w:rPr>
          <w:rFonts w:ascii="Calibri" w:eastAsia="Aptos" w:hAnsi="Calibri" w:cs="Calibri"/>
        </w:rPr>
        <w:t xml:space="preserve">Die 20-jährige Erfahrung in der Automatisierung der </w:t>
      </w:r>
      <w:proofErr w:type="spellStart"/>
      <w:r w:rsidRPr="0002019D">
        <w:rPr>
          <w:rFonts w:ascii="Calibri" w:eastAsia="Aptos" w:hAnsi="Calibri" w:cs="Calibri"/>
        </w:rPr>
        <w:t>Millenium</w:t>
      </w:r>
      <w:proofErr w:type="spellEnd"/>
      <w:r w:rsidRPr="0002019D">
        <w:rPr>
          <w:rFonts w:ascii="Calibri" w:eastAsia="Aptos" w:hAnsi="Calibri" w:cs="Calibri"/>
        </w:rPr>
        <w:t xml:space="preserve"> 3 hat sich zu unserer </w:t>
      </w:r>
      <w:r w:rsidRPr="0002019D">
        <w:rPr>
          <w:rFonts w:ascii="Calibri" w:eastAsia="Aptos" w:hAnsi="Calibri" w:cs="Calibri"/>
          <w:b/>
          <w:bCs/>
          <w:i/>
          <w:iCs/>
        </w:rPr>
        <w:t xml:space="preserve">Neuen </w:t>
      </w:r>
      <w:proofErr w:type="spellStart"/>
      <w:r w:rsidRPr="0002019D">
        <w:rPr>
          <w:rFonts w:ascii="Calibri" w:eastAsia="Aptos" w:hAnsi="Calibri" w:cs="Calibri"/>
          <w:b/>
          <w:bCs/>
          <w:i/>
          <w:iCs/>
        </w:rPr>
        <w:t>Millenium</w:t>
      </w:r>
      <w:proofErr w:type="spellEnd"/>
      <w:r w:rsidRPr="0002019D">
        <w:rPr>
          <w:rFonts w:ascii="Calibri" w:eastAsia="Aptos" w:hAnsi="Calibri" w:cs="Calibri"/>
        </w:rPr>
        <w:t xml:space="preserve"> entwickelt, die sie zu einer kompakten, vielseitigen und kommunikationsfähigen Logiksteuerung für alle Ihre anstehenden kleinen Automatisierungsprojekte macht. Wir haben alle Funktionen beibehalten, die Ihnen gefallen haben, mit einer erfrischenden Wendung, um es noch besser und einfacher zu machen. Jetzt mit </w:t>
      </w:r>
      <w:proofErr w:type="spellStart"/>
      <w:r w:rsidRPr="0002019D">
        <w:rPr>
          <w:rFonts w:ascii="Calibri" w:eastAsia="Aptos" w:hAnsi="Calibri" w:cs="Calibri"/>
        </w:rPr>
        <w:t>Crouzet</w:t>
      </w:r>
      <w:proofErr w:type="spellEnd"/>
      <w:r w:rsidRPr="0002019D">
        <w:rPr>
          <w:rFonts w:ascii="Calibri" w:eastAsia="Aptos" w:hAnsi="Calibri" w:cs="Calibri"/>
        </w:rPr>
        <w:t xml:space="preserve"> Soft, dem am einfachsten zu bedienenden Automatisierungstool aller Zeiten, für Benutzer aller Erfahrungsstufen, es basiert auf Funktionsblöcken und erfordert keinen Code!</w:t>
      </w:r>
    </w:p>
    <w:p w14:paraId="6DC244CD" w14:textId="77777777" w:rsidR="009D35AE" w:rsidRPr="0002019D" w:rsidRDefault="009D35AE" w:rsidP="009D35AE">
      <w:pPr>
        <w:spacing w:line="276" w:lineRule="auto"/>
        <w:rPr>
          <w:rFonts w:ascii="Calibri" w:hAnsi="Calibri" w:cs="Calibri"/>
        </w:rPr>
      </w:pPr>
      <w:r w:rsidRPr="0002019D">
        <w:rPr>
          <w:rFonts w:ascii="Calibri" w:eastAsia="Aptos" w:hAnsi="Calibri" w:cs="Calibri"/>
        </w:rPr>
        <w:t xml:space="preserve"> </w:t>
      </w:r>
    </w:p>
    <w:p w14:paraId="50D66B2D"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Breiteres Angebot</w:t>
      </w:r>
      <w:r w:rsidRPr="0002019D">
        <w:rPr>
          <w:rFonts w:ascii="Calibri" w:eastAsia="Aptos" w:hAnsi="Calibri" w:cs="Calibri"/>
        </w:rPr>
        <w:t xml:space="preserve"> als </w:t>
      </w:r>
      <w:proofErr w:type="spellStart"/>
      <w:r w:rsidRPr="0002019D">
        <w:rPr>
          <w:rFonts w:ascii="Calibri" w:eastAsia="Aptos" w:hAnsi="Calibri" w:cs="Calibri"/>
        </w:rPr>
        <w:t>Millenium</w:t>
      </w:r>
      <w:proofErr w:type="spellEnd"/>
      <w:r w:rsidRPr="0002019D">
        <w:rPr>
          <w:rFonts w:ascii="Calibri" w:eastAsia="Aptos" w:hAnsi="Calibri" w:cs="Calibri"/>
        </w:rPr>
        <w:t xml:space="preserve"> 3</w:t>
      </w:r>
    </w:p>
    <w:p w14:paraId="4CDA7D2E"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Kommunikationsbereit:</w:t>
      </w:r>
      <w:r w:rsidRPr="0002019D">
        <w:rPr>
          <w:rFonts w:ascii="Calibri" w:eastAsia="Aptos" w:hAnsi="Calibri" w:cs="Calibri"/>
        </w:rPr>
        <w:t xml:space="preserve">  Integriertes Ethernet TCP/IP und Modbus RS485 mit austauschbarer Schnittstelle verfügbar.</w:t>
      </w:r>
    </w:p>
    <w:p w14:paraId="750133C3"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Kompakt und erweiterbar:</w:t>
      </w:r>
      <w:r w:rsidRPr="0002019D">
        <w:rPr>
          <w:rFonts w:ascii="Calibri" w:eastAsia="Aptos" w:hAnsi="Calibri" w:cs="Calibri"/>
        </w:rPr>
        <w:t xml:space="preserve"> bis zu 60+ E/As (digital, analog, High-Speed, 4–20 mA …).</w:t>
      </w:r>
    </w:p>
    <w:p w14:paraId="4A2BA8D0"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Mehr Speicher, größere Programme:</w:t>
      </w:r>
      <w:r w:rsidRPr="0002019D">
        <w:rPr>
          <w:rFonts w:ascii="Calibri" w:eastAsia="Aptos" w:hAnsi="Calibri" w:cs="Calibri"/>
        </w:rPr>
        <w:t xml:space="preserve">  mit doppelt so viel Arbeitsspeicher wie </w:t>
      </w:r>
      <w:proofErr w:type="spellStart"/>
      <w:r w:rsidRPr="0002019D">
        <w:rPr>
          <w:rFonts w:ascii="Calibri" w:eastAsia="Aptos" w:hAnsi="Calibri" w:cs="Calibri"/>
        </w:rPr>
        <w:t>Millenium</w:t>
      </w:r>
      <w:proofErr w:type="spellEnd"/>
      <w:r w:rsidRPr="0002019D">
        <w:rPr>
          <w:rFonts w:ascii="Calibri" w:eastAsia="Aptos" w:hAnsi="Calibri" w:cs="Calibri"/>
        </w:rPr>
        <w:t xml:space="preserve"> 3 und einer optionalen SD-Kartenschnittstelle für noch mehr Speicherkapazität.</w:t>
      </w:r>
    </w:p>
    <w:p w14:paraId="07F81FD6"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Kein Code erforderlich:</w:t>
      </w:r>
      <w:r w:rsidRPr="0002019D">
        <w:rPr>
          <w:rFonts w:ascii="Calibri" w:eastAsia="Aptos" w:hAnsi="Calibri" w:cs="Calibri"/>
        </w:rPr>
        <w:t xml:space="preserve">  unterstützt von </w:t>
      </w:r>
      <w:proofErr w:type="spellStart"/>
      <w:r w:rsidRPr="0002019D">
        <w:rPr>
          <w:rFonts w:ascii="Calibri" w:eastAsia="Aptos" w:hAnsi="Calibri" w:cs="Calibri"/>
        </w:rPr>
        <w:t>Crouzet</w:t>
      </w:r>
      <w:proofErr w:type="spellEnd"/>
      <w:r w:rsidRPr="0002019D">
        <w:rPr>
          <w:rFonts w:ascii="Calibri" w:eastAsia="Aptos" w:hAnsi="Calibri" w:cs="Calibri"/>
        </w:rPr>
        <w:t xml:space="preserve"> Soft, dem am einfachsten zu bedienenden Automatisierungstool der Welt, basierend auf Funktionsblöcken, die Sie einfach per Drag &amp; Drop</w:t>
      </w:r>
      <w:r w:rsidRPr="0002019D">
        <w:rPr>
          <w:rFonts w:ascii="Calibri" w:eastAsia="Aptos" w:hAnsi="Calibri" w:cs="Calibri"/>
          <w:b/>
          <w:bCs/>
        </w:rPr>
        <w:t xml:space="preserve"> </w:t>
      </w:r>
      <w:r w:rsidRPr="0002019D">
        <w:rPr>
          <w:rFonts w:ascii="Calibri" w:eastAsia="Aptos" w:hAnsi="Calibri" w:cs="Calibri"/>
        </w:rPr>
        <w:t xml:space="preserve">in Ihre Anwendung ziehen können, und </w:t>
      </w:r>
      <w:proofErr w:type="spellStart"/>
      <w:r w:rsidRPr="0002019D">
        <w:rPr>
          <w:rFonts w:ascii="Calibri" w:eastAsia="Aptos" w:hAnsi="Calibri" w:cs="Calibri"/>
        </w:rPr>
        <w:t>Ladder</w:t>
      </w:r>
      <w:proofErr w:type="spellEnd"/>
      <w:r w:rsidRPr="0002019D">
        <w:rPr>
          <w:rFonts w:ascii="Calibri" w:eastAsia="Aptos" w:hAnsi="Calibri" w:cs="Calibri"/>
        </w:rPr>
        <w:t>-Programmierung, die auch direkt auf der Vorderseite zugänglich ist. Sie müssen nicht programmieren, es ist einfach, es ist</w:t>
      </w:r>
      <w:r w:rsidRPr="0002019D">
        <w:rPr>
          <w:rFonts w:ascii="Calibri" w:eastAsia="Aptos" w:hAnsi="Calibri" w:cs="Calibri"/>
          <w:b/>
          <w:bCs/>
        </w:rPr>
        <w:t xml:space="preserve"> </w:t>
      </w:r>
      <w:r w:rsidRPr="0002019D">
        <w:rPr>
          <w:rFonts w:ascii="Calibri" w:eastAsia="Aptos" w:hAnsi="Calibri" w:cs="Calibri"/>
        </w:rPr>
        <w:t>leistungsstark und es ist kostenlos!</w:t>
      </w:r>
    </w:p>
    <w:p w14:paraId="54EA1A46" w14:textId="77777777" w:rsidR="009D35AE" w:rsidRPr="0002019D" w:rsidRDefault="009D35AE" w:rsidP="009D35AE">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Bessere Anzeige und Navigation:</w:t>
      </w:r>
      <w:r w:rsidRPr="0002019D">
        <w:rPr>
          <w:rFonts w:ascii="Calibri" w:eastAsia="Aptos" w:hAnsi="Calibri" w:cs="Calibri"/>
        </w:rPr>
        <w:t xml:space="preserve">  ein neuer konfigurierbarer dreifarbiger Bildschirm mit 24 Zeichen pro Zeile, ergonomische Navigation und neue Tastenpositionierung für eine einfache Bedienung.</w:t>
      </w:r>
    </w:p>
    <w:p w14:paraId="20A622A1" w14:textId="77777777" w:rsidR="009D35AE" w:rsidRPr="0002019D" w:rsidRDefault="009D35AE" w:rsidP="002B17FB">
      <w:pPr>
        <w:pStyle w:val="Paragraphedeliste"/>
        <w:numPr>
          <w:ilvl w:val="0"/>
          <w:numId w:val="24"/>
        </w:numPr>
        <w:spacing w:after="0" w:line="276" w:lineRule="auto"/>
        <w:rPr>
          <w:rFonts w:ascii="Calibri" w:hAnsi="Calibri" w:cs="Calibri"/>
        </w:rPr>
      </w:pPr>
      <w:r w:rsidRPr="0002019D">
        <w:rPr>
          <w:rFonts w:ascii="Calibri" w:eastAsia="Aptos" w:hAnsi="Calibri" w:cs="Calibri"/>
          <w:b/>
          <w:bCs/>
        </w:rPr>
        <w:t>Integrierter</w:t>
      </w:r>
      <w:r w:rsidRPr="0002019D">
        <w:rPr>
          <w:rFonts w:ascii="Calibri" w:eastAsia="Aptos" w:hAnsi="Calibri" w:cs="Calibri"/>
        </w:rPr>
        <w:t xml:space="preserve"> </w:t>
      </w:r>
      <w:r w:rsidRPr="0002019D">
        <w:rPr>
          <w:rFonts w:ascii="Calibri" w:eastAsia="Aptos" w:hAnsi="Calibri" w:cs="Calibri"/>
          <w:b/>
          <w:bCs/>
        </w:rPr>
        <w:t>Webserver</w:t>
      </w:r>
      <w:r w:rsidRPr="0002019D">
        <w:rPr>
          <w:rFonts w:ascii="Calibri" w:eastAsia="Aptos" w:hAnsi="Calibri" w:cs="Calibri"/>
        </w:rPr>
        <w:t>: Fernzugriff auf die SPS für Datenvisualisierung, Interaktion, Wartung und Programmladen in einem lokalen Netzwerk.</w:t>
      </w:r>
    </w:p>
    <w:p w14:paraId="5DB826CE" w14:textId="29F33731" w:rsidR="009D35AE" w:rsidRPr="0002019D" w:rsidRDefault="009D35AE" w:rsidP="006A2CB3">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 xml:space="preserve">Unbegrenzte Einsatzmöglichkeiten: Ideal für kleine bis mittlere Anwendungen </w:t>
      </w:r>
      <w:r w:rsidRPr="0002019D">
        <w:rPr>
          <w:rFonts w:ascii="Calibri" w:eastAsia="Aptos" w:hAnsi="Calibri" w:cs="Calibri"/>
        </w:rPr>
        <w:t xml:space="preserve">in der </w:t>
      </w:r>
      <w:r w:rsidRPr="0002019D">
        <w:rPr>
          <w:rFonts w:ascii="Calibri" w:eastAsia="Aptos" w:hAnsi="Calibri" w:cs="Calibri"/>
          <w:b/>
          <w:bCs/>
        </w:rPr>
        <w:t xml:space="preserve">Bauindustrie </w:t>
      </w:r>
      <w:r w:rsidRPr="0002019D">
        <w:rPr>
          <w:rFonts w:ascii="Calibri" w:eastAsia="Aptos" w:hAnsi="Calibri" w:cs="Calibri"/>
        </w:rPr>
        <w:t xml:space="preserve">und für Elektroinstallationen, </w:t>
      </w:r>
      <w:r w:rsidRPr="0002019D">
        <w:rPr>
          <w:rFonts w:ascii="Calibri" w:eastAsia="Aptos" w:hAnsi="Calibri" w:cs="Calibri"/>
          <w:b/>
          <w:bCs/>
        </w:rPr>
        <w:t>mechanische Prozesse</w:t>
      </w:r>
      <w:r w:rsidRPr="0002019D">
        <w:rPr>
          <w:rFonts w:ascii="Calibri" w:eastAsia="Aptos" w:hAnsi="Calibri" w:cs="Calibri"/>
        </w:rPr>
        <w:t xml:space="preserve">, </w:t>
      </w:r>
      <w:r w:rsidRPr="0002019D">
        <w:rPr>
          <w:rFonts w:ascii="Calibri" w:eastAsia="Aptos" w:hAnsi="Calibri" w:cs="Calibri"/>
          <w:b/>
          <w:bCs/>
        </w:rPr>
        <w:t>Wassermanagement</w:t>
      </w:r>
      <w:r w:rsidRPr="0002019D">
        <w:rPr>
          <w:rFonts w:ascii="Calibri" w:eastAsia="Aptos" w:hAnsi="Calibri" w:cs="Calibri"/>
        </w:rPr>
        <w:t xml:space="preserve">, </w:t>
      </w:r>
      <w:r w:rsidRPr="0002019D">
        <w:rPr>
          <w:rFonts w:ascii="Calibri" w:eastAsia="Aptos" w:hAnsi="Calibri" w:cs="Calibri"/>
          <w:b/>
          <w:bCs/>
        </w:rPr>
        <w:t>Energiemanagement</w:t>
      </w:r>
      <w:r w:rsidRPr="0002019D">
        <w:rPr>
          <w:rFonts w:ascii="Calibri" w:eastAsia="Aptos" w:hAnsi="Calibri" w:cs="Calibri"/>
        </w:rPr>
        <w:t xml:space="preserve"> und vieles mehr, dank der umfangreichen Funktionen.</w:t>
      </w:r>
    </w:p>
    <w:p w14:paraId="6E12B6E0" w14:textId="730D3BB3" w:rsidR="009D35AE" w:rsidRPr="0002019D" w:rsidRDefault="009D35AE" w:rsidP="006A2CB3">
      <w:pPr>
        <w:pStyle w:val="Paragraphedeliste"/>
        <w:numPr>
          <w:ilvl w:val="0"/>
          <w:numId w:val="24"/>
        </w:numPr>
        <w:spacing w:after="0" w:line="276" w:lineRule="auto"/>
        <w:rPr>
          <w:rFonts w:ascii="Calibri" w:eastAsia="Aptos" w:hAnsi="Calibri" w:cs="Calibri"/>
        </w:rPr>
      </w:pPr>
      <w:r w:rsidRPr="0002019D">
        <w:rPr>
          <w:rFonts w:ascii="Calibri" w:eastAsia="Aptos" w:hAnsi="Calibri" w:cs="Calibri"/>
          <w:b/>
          <w:bCs/>
        </w:rPr>
        <w:t xml:space="preserve">Einfacher Übergang: Klicken Sie </w:t>
      </w:r>
      <w:proofErr w:type="gramStart"/>
      <w:r w:rsidRPr="0002019D">
        <w:rPr>
          <w:rFonts w:ascii="Calibri" w:eastAsia="Aptos" w:hAnsi="Calibri" w:cs="Calibri"/>
          <w:b/>
          <w:bCs/>
        </w:rPr>
        <w:t xml:space="preserve">hier </w:t>
      </w:r>
      <w:r w:rsidRPr="0002019D">
        <w:rPr>
          <w:rFonts w:ascii="Calibri" w:eastAsia="Aptos" w:hAnsi="Calibri" w:cs="Calibri"/>
          <w:b/>
          <w:bCs/>
          <w:u w:val="single"/>
        </w:rPr>
        <w:t>,</w:t>
      </w:r>
      <w:proofErr w:type="gramEnd"/>
      <w:r w:rsidRPr="0002019D">
        <w:rPr>
          <w:rFonts w:ascii="Calibri" w:eastAsia="Aptos" w:hAnsi="Calibri" w:cs="Calibri"/>
        </w:rPr>
        <w:t xml:space="preserve">  um unser 4-stufiges </w:t>
      </w:r>
      <w:proofErr w:type="spellStart"/>
      <w:r w:rsidRPr="0002019D">
        <w:rPr>
          <w:rFonts w:ascii="Calibri" w:eastAsia="Aptos" w:hAnsi="Calibri" w:cs="Calibri"/>
        </w:rPr>
        <w:t>Übergangskit</w:t>
      </w:r>
      <w:proofErr w:type="spellEnd"/>
      <w:r w:rsidRPr="0002019D">
        <w:rPr>
          <w:rFonts w:ascii="Calibri" w:eastAsia="Aptos" w:hAnsi="Calibri" w:cs="Calibri"/>
        </w:rPr>
        <w:t xml:space="preserve"> herunterzuladen und ein neues Maß an Einfachheit für Ihre nächsten Automatisierungsprojekte zu genießen!</w:t>
      </w:r>
    </w:p>
    <w:p w14:paraId="26525B7C" w14:textId="77777777" w:rsidR="008C137F" w:rsidRPr="0002019D" w:rsidRDefault="008C137F" w:rsidP="003A4DE6">
      <w:pPr>
        <w:spacing w:line="276" w:lineRule="auto"/>
        <w:rPr>
          <w:rFonts w:ascii="Calibri" w:hAnsi="Calibri" w:cs="Calibri"/>
        </w:rPr>
      </w:pPr>
    </w:p>
    <w:p w14:paraId="64E3ABE2" w14:textId="7CB59283" w:rsidR="009D35AE" w:rsidRDefault="009D35AE">
      <w:r>
        <w:br w:type="page"/>
      </w:r>
    </w:p>
    <w:p w14:paraId="4C39A2E0" w14:textId="77777777" w:rsidR="008C137F" w:rsidRDefault="008C137F" w:rsidP="003A4DE6">
      <w:pPr>
        <w:spacing w:line="276" w:lineRule="auto"/>
      </w:pPr>
    </w:p>
    <w:p w14:paraId="10B70DF9" w14:textId="598279DD" w:rsidR="008C137F" w:rsidRDefault="008C137F" w:rsidP="008C137F">
      <w:pPr>
        <w:spacing w:line="276" w:lineRule="auto"/>
        <w:rPr>
          <w:rFonts w:ascii="Calibri" w:hAnsi="Calibri" w:cs="Calibri"/>
          <w:sz w:val="20"/>
          <w:szCs w:val="20"/>
        </w:rPr>
      </w:pPr>
      <w:proofErr w:type="gramStart"/>
      <w:r>
        <w:rPr>
          <w:rFonts w:ascii="Calibri" w:hAnsi="Calibri" w:cs="Calibri"/>
          <w:b/>
          <w:bCs/>
          <w:sz w:val="20"/>
          <w:szCs w:val="20"/>
          <w:highlight w:val="black"/>
        </w:rPr>
        <w:t>..</w:t>
      </w:r>
      <w:r>
        <w:rPr>
          <w:rFonts w:ascii="Calibri" w:hAnsi="Calibri" w:cs="Calibri"/>
          <w:b/>
          <w:bCs/>
          <w:color w:val="FFFFFF" w:themeColor="background1"/>
          <w:sz w:val="20"/>
          <w:szCs w:val="20"/>
          <w:highlight w:val="black"/>
        </w:rPr>
        <w:t>Aufzählungspunkte</w:t>
      </w:r>
      <w:r>
        <w:rPr>
          <w:rFonts w:ascii="Calibri" w:hAnsi="Calibri" w:cs="Calibri"/>
          <w:b/>
          <w:bCs/>
          <w:sz w:val="20"/>
          <w:szCs w:val="20"/>
          <w:highlight w:val="black"/>
        </w:rPr>
        <w:t>..</w:t>
      </w:r>
      <w:proofErr w:type="gramEnd"/>
      <w:r>
        <w:rPr>
          <w:rFonts w:ascii="Calibri" w:hAnsi="Calibri" w:cs="Calibri"/>
          <w:color w:val="FFFFFF" w:themeColor="background1"/>
          <w:sz w:val="20"/>
          <w:szCs w:val="20"/>
        </w:rPr>
        <w:t xml:space="preserve"> </w:t>
      </w:r>
      <w:r>
        <w:rPr>
          <w:rFonts w:ascii="Calibri" w:hAnsi="Calibri" w:cs="Calibri"/>
          <w:sz w:val="20"/>
          <w:szCs w:val="20"/>
        </w:rPr>
        <w:t>---------------------------------------------------------------------------------------------------------------------</w:t>
      </w:r>
    </w:p>
    <w:p w14:paraId="324614AC" w14:textId="77777777" w:rsidR="003A4CAC" w:rsidRPr="003A4CAC" w:rsidRDefault="003A4CAC" w:rsidP="008C137F">
      <w:pPr>
        <w:spacing w:line="276" w:lineRule="auto"/>
        <w:rPr>
          <w:rFonts w:ascii="Calibri" w:hAnsi="Calibri" w:cs="Calibri"/>
          <w:color w:val="003C93"/>
          <w:sz w:val="20"/>
          <w:szCs w:val="20"/>
        </w:rPr>
      </w:pPr>
    </w:p>
    <w:p w14:paraId="0F3A065D" w14:textId="7D8A009A" w:rsidR="008C137F" w:rsidRPr="00FA5017" w:rsidRDefault="008C137F" w:rsidP="008C137F">
      <w:pPr>
        <w:spacing w:line="276" w:lineRule="auto"/>
        <w:rPr>
          <w:rFonts w:ascii="Exo ExtraBold" w:hAnsi="Exo ExtraBold" w:cs="Arial"/>
          <w:b/>
          <w:bCs/>
          <w:color w:val="003C93"/>
          <w:sz w:val="28"/>
          <w:szCs w:val="28"/>
        </w:rPr>
      </w:pPr>
      <w:r w:rsidRPr="00FA5017">
        <w:rPr>
          <w:rFonts w:ascii="Exo ExtraBold" w:hAnsi="Exo ExtraBold" w:cs="Arial"/>
          <w:b/>
          <w:bCs/>
          <w:color w:val="003C93"/>
          <w:sz w:val="28"/>
          <w:szCs w:val="28"/>
        </w:rPr>
        <w:t xml:space="preserve">Machen Sie es sich einfach, wählen Sie </w:t>
      </w:r>
      <w:proofErr w:type="spellStart"/>
      <w:r w:rsidRPr="00FA5017">
        <w:rPr>
          <w:rFonts w:ascii="Exo ExtraBold" w:hAnsi="Exo ExtraBold" w:cs="Arial"/>
          <w:b/>
          <w:bCs/>
          <w:color w:val="003C93"/>
          <w:sz w:val="28"/>
          <w:szCs w:val="28"/>
        </w:rPr>
        <w:t>Millenium</w:t>
      </w:r>
      <w:proofErr w:type="spellEnd"/>
      <w:r w:rsidRPr="00FA5017">
        <w:rPr>
          <w:rFonts w:ascii="Exo ExtraBold" w:hAnsi="Exo ExtraBold" w:cs="Arial"/>
          <w:b/>
          <w:bCs/>
          <w:color w:val="003C93"/>
          <w:sz w:val="28"/>
          <w:szCs w:val="28"/>
        </w:rPr>
        <w:t xml:space="preserve">! </w:t>
      </w:r>
    </w:p>
    <w:p w14:paraId="4012E7BD" w14:textId="77777777" w:rsidR="008C137F" w:rsidRPr="00FA5017" w:rsidRDefault="008C137F" w:rsidP="008C137F">
      <w:pPr>
        <w:spacing w:line="276" w:lineRule="auto"/>
        <w:rPr>
          <w:rFonts w:ascii="Calibri" w:eastAsia="Exo" w:hAnsi="Calibri" w:cs="Calibri"/>
          <w:b/>
          <w:bCs/>
        </w:rPr>
      </w:pPr>
      <w:r w:rsidRPr="00FA5017">
        <w:rPr>
          <w:rFonts w:ascii="Calibri" w:eastAsia="Exo" w:hAnsi="Calibri" w:cs="Calibri"/>
          <w:b/>
          <w:bCs/>
        </w:rPr>
        <w:t>Seit über 20 Jahren die beliebteste Logiksteuerung auf dem Markt, die von der intuitivsten Automatisierungssoftware der Welt unterstützt wird.</w:t>
      </w:r>
    </w:p>
    <w:p w14:paraId="4603FA62" w14:textId="77777777" w:rsidR="009D35AE" w:rsidRPr="00FA5017" w:rsidRDefault="009D35AE" w:rsidP="008C137F">
      <w:pPr>
        <w:spacing w:line="276" w:lineRule="auto"/>
        <w:rPr>
          <w:rFonts w:ascii="Calibri" w:hAnsi="Calibri" w:cs="Calibri"/>
        </w:rPr>
      </w:pPr>
    </w:p>
    <w:p w14:paraId="7D4F7EB0" w14:textId="77777777" w:rsidR="008C137F" w:rsidRPr="00FA5017" w:rsidRDefault="008C137F" w:rsidP="008C137F">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Breiteres Angebot</w:t>
      </w:r>
      <w:r w:rsidRPr="00FA5017">
        <w:rPr>
          <w:rFonts w:ascii="Calibri" w:eastAsia="Aptos" w:hAnsi="Calibri" w:cs="Calibri"/>
        </w:rPr>
        <w:t xml:space="preserve"> als </w:t>
      </w:r>
      <w:proofErr w:type="spellStart"/>
      <w:r w:rsidRPr="00FA5017">
        <w:rPr>
          <w:rFonts w:ascii="Calibri" w:eastAsia="Aptos" w:hAnsi="Calibri" w:cs="Calibri"/>
        </w:rPr>
        <w:t>Millenium</w:t>
      </w:r>
      <w:proofErr w:type="spellEnd"/>
      <w:r w:rsidRPr="00FA5017">
        <w:rPr>
          <w:rFonts w:ascii="Calibri" w:eastAsia="Aptos" w:hAnsi="Calibri" w:cs="Calibri"/>
        </w:rPr>
        <w:t xml:space="preserve"> 3</w:t>
      </w:r>
    </w:p>
    <w:p w14:paraId="6DBC210B" w14:textId="494F4AAD" w:rsidR="008C137F" w:rsidRPr="00FA5017" w:rsidRDefault="008C137F" w:rsidP="008C137F">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Kommunikationsbereit:</w:t>
      </w:r>
      <w:r w:rsidRPr="00FA5017">
        <w:rPr>
          <w:rFonts w:ascii="Calibri" w:eastAsia="Aptos" w:hAnsi="Calibri" w:cs="Calibri"/>
        </w:rPr>
        <w:t xml:space="preserve">  Eingebautes Ethernet TCP/IP und Modbus RS485 verfügbar.</w:t>
      </w:r>
    </w:p>
    <w:p w14:paraId="654C8D9E" w14:textId="77777777" w:rsidR="008C137F" w:rsidRPr="00FA5017" w:rsidRDefault="008C137F" w:rsidP="008C137F">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Kompakt und erweiterbar:</w:t>
      </w:r>
      <w:r w:rsidRPr="00FA5017">
        <w:rPr>
          <w:rFonts w:ascii="Calibri" w:eastAsia="Aptos" w:hAnsi="Calibri" w:cs="Calibri"/>
        </w:rPr>
        <w:t xml:space="preserve"> bis zu 60+ E/As (digital, analog, High-Speed, 4–20 mA …).</w:t>
      </w:r>
    </w:p>
    <w:p w14:paraId="44E1D285" w14:textId="01F0B009" w:rsidR="008C137F" w:rsidRPr="00FA5017" w:rsidRDefault="008C137F" w:rsidP="008C137F">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Mehr Speicher, größere Programme:</w:t>
      </w:r>
      <w:r w:rsidRPr="00FA5017">
        <w:rPr>
          <w:rFonts w:ascii="Calibri" w:eastAsia="Aptos" w:hAnsi="Calibri" w:cs="Calibri"/>
        </w:rPr>
        <w:t xml:space="preserve">  mit doppelt so viel Speicher wie </w:t>
      </w:r>
      <w:proofErr w:type="spellStart"/>
      <w:r w:rsidRPr="00FA5017">
        <w:rPr>
          <w:rFonts w:ascii="Calibri" w:eastAsia="Aptos" w:hAnsi="Calibri" w:cs="Calibri"/>
        </w:rPr>
        <w:t>Millenium</w:t>
      </w:r>
      <w:proofErr w:type="spellEnd"/>
      <w:r w:rsidRPr="00FA5017">
        <w:rPr>
          <w:rFonts w:ascii="Calibri" w:eastAsia="Aptos" w:hAnsi="Calibri" w:cs="Calibri"/>
        </w:rPr>
        <w:t xml:space="preserve"> 3 und einer optionalen SD-Kartenschnittstelle.</w:t>
      </w:r>
    </w:p>
    <w:p w14:paraId="0CA638EB" w14:textId="77777777" w:rsidR="000D285B" w:rsidRPr="00FA5017" w:rsidRDefault="008C137F" w:rsidP="004922E8">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Kein Code erforderlich:</w:t>
      </w:r>
      <w:r w:rsidRPr="00FA5017">
        <w:rPr>
          <w:rFonts w:ascii="Calibri" w:eastAsia="Aptos" w:hAnsi="Calibri" w:cs="Calibri"/>
        </w:rPr>
        <w:t xml:space="preserve">  unterstützt von </w:t>
      </w:r>
      <w:proofErr w:type="spellStart"/>
      <w:r w:rsidRPr="00FA5017">
        <w:rPr>
          <w:rFonts w:ascii="Calibri" w:eastAsia="Aptos" w:hAnsi="Calibri" w:cs="Calibri"/>
        </w:rPr>
        <w:t>Crouzet</w:t>
      </w:r>
      <w:proofErr w:type="spellEnd"/>
      <w:r w:rsidRPr="00FA5017">
        <w:rPr>
          <w:rFonts w:ascii="Calibri" w:eastAsia="Aptos" w:hAnsi="Calibri" w:cs="Calibri"/>
        </w:rPr>
        <w:t xml:space="preserve"> Soft, dem am einfachsten zu bedienenden Automatisierungstool, mit Drag-and-Drop-Funktionsblöcken und </w:t>
      </w:r>
      <w:proofErr w:type="spellStart"/>
      <w:r w:rsidRPr="00FA5017">
        <w:rPr>
          <w:rFonts w:ascii="Calibri" w:eastAsia="Aptos" w:hAnsi="Calibri" w:cs="Calibri"/>
        </w:rPr>
        <w:t>Ladder</w:t>
      </w:r>
      <w:proofErr w:type="spellEnd"/>
      <w:r w:rsidRPr="00FA5017">
        <w:rPr>
          <w:rFonts w:ascii="Calibri" w:eastAsia="Aptos" w:hAnsi="Calibri" w:cs="Calibri"/>
        </w:rPr>
        <w:t>-Programmierung.</w:t>
      </w:r>
    </w:p>
    <w:p w14:paraId="4FA17317" w14:textId="28BF8403" w:rsidR="008C137F" w:rsidRPr="00FA5017" w:rsidRDefault="008C137F" w:rsidP="004922E8">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Bessere Anzeige und Navigation:</w:t>
      </w:r>
      <w:r w:rsidRPr="00FA5017">
        <w:rPr>
          <w:rFonts w:ascii="Calibri" w:eastAsia="Aptos" w:hAnsi="Calibri" w:cs="Calibri"/>
        </w:rPr>
        <w:t xml:space="preserve">  ein neuer konfigurierbarer dreifarbiger Bildschirm mit ergonomischer Navigation und neuer Tastenpositionierung.</w:t>
      </w:r>
    </w:p>
    <w:p w14:paraId="7FC91643" w14:textId="77777777" w:rsidR="008C137F" w:rsidRPr="00FA5017" w:rsidRDefault="008C137F" w:rsidP="008C137F">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Integrierter</w:t>
      </w:r>
      <w:r w:rsidRPr="00FA5017">
        <w:rPr>
          <w:rFonts w:ascii="Calibri" w:eastAsia="Aptos" w:hAnsi="Calibri" w:cs="Calibri"/>
        </w:rPr>
        <w:t xml:space="preserve"> </w:t>
      </w:r>
      <w:r w:rsidRPr="00FA5017">
        <w:rPr>
          <w:rFonts w:ascii="Calibri" w:eastAsia="Aptos" w:hAnsi="Calibri" w:cs="Calibri"/>
          <w:b/>
          <w:bCs/>
        </w:rPr>
        <w:t>Webserver</w:t>
      </w:r>
      <w:r w:rsidRPr="00FA5017">
        <w:rPr>
          <w:rFonts w:ascii="Calibri" w:eastAsia="Aptos" w:hAnsi="Calibri" w:cs="Calibri"/>
        </w:rPr>
        <w:t>: Fernzugriff auf die SPS für Datenvisualisierung, Interaktion, Wartung und Programmladen in einem lokalen Netzwerk.</w:t>
      </w:r>
    </w:p>
    <w:p w14:paraId="496B054F" w14:textId="4DA68EB0" w:rsidR="00A94C73" w:rsidRPr="00FA5017" w:rsidRDefault="00A94C73" w:rsidP="00A94C73">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 xml:space="preserve">Unbegrenzte Einsatzmöglichkeiten: </w:t>
      </w:r>
      <w:r w:rsidRPr="00FA5017">
        <w:rPr>
          <w:rFonts w:ascii="Calibri" w:eastAsia="Aptos" w:hAnsi="Calibri" w:cs="Calibri"/>
        </w:rPr>
        <w:t>Ideal für kleine bis mittlere Anwendungen, dank der umfangreichen Funktionen.</w:t>
      </w:r>
    </w:p>
    <w:p w14:paraId="24F2C688" w14:textId="3C6CADBB" w:rsidR="008C137F" w:rsidRPr="00FA5017" w:rsidRDefault="00931099" w:rsidP="008B21EB">
      <w:pPr>
        <w:pStyle w:val="Paragraphedeliste"/>
        <w:numPr>
          <w:ilvl w:val="0"/>
          <w:numId w:val="24"/>
        </w:numPr>
        <w:spacing w:after="0" w:line="276" w:lineRule="auto"/>
        <w:rPr>
          <w:rFonts w:ascii="Calibri" w:eastAsia="Aptos" w:hAnsi="Calibri" w:cs="Calibri"/>
        </w:rPr>
      </w:pPr>
      <w:r w:rsidRPr="00FA5017">
        <w:rPr>
          <w:rFonts w:ascii="Calibri" w:eastAsia="Aptos" w:hAnsi="Calibri" w:cs="Calibri"/>
          <w:b/>
          <w:bCs/>
        </w:rPr>
        <w:t xml:space="preserve">Einfacher Übergang: </w:t>
      </w:r>
      <w:r w:rsidRPr="00FA5017">
        <w:rPr>
          <w:rFonts w:ascii="Calibri" w:eastAsia="Aptos" w:hAnsi="Calibri" w:cs="Calibri"/>
          <w:b/>
          <w:bCs/>
          <w:u w:val="single"/>
        </w:rPr>
        <w:t>Klicken Sie hier,</w:t>
      </w:r>
      <w:r w:rsidRPr="00FA5017">
        <w:rPr>
          <w:rFonts w:ascii="Calibri" w:eastAsia="Aptos" w:hAnsi="Calibri" w:cs="Calibri"/>
        </w:rPr>
        <w:t xml:space="preserve"> um unser 4-stufiges </w:t>
      </w:r>
      <w:proofErr w:type="spellStart"/>
      <w:r w:rsidRPr="00FA5017">
        <w:rPr>
          <w:rFonts w:ascii="Calibri" w:eastAsia="Aptos" w:hAnsi="Calibri" w:cs="Calibri"/>
        </w:rPr>
        <w:t>Übergangskit</w:t>
      </w:r>
      <w:proofErr w:type="spellEnd"/>
      <w:r w:rsidRPr="00FA5017">
        <w:rPr>
          <w:rFonts w:ascii="Calibri" w:eastAsia="Aptos" w:hAnsi="Calibri" w:cs="Calibri"/>
        </w:rPr>
        <w:t xml:space="preserve"> herunterzuladen.</w:t>
      </w:r>
    </w:p>
    <w:sectPr w:rsidR="008C137F" w:rsidRPr="00FA5017" w:rsidSect="003A4DE6">
      <w:pgSz w:w="11906" w:h="16838"/>
      <w:pgMar w:top="568"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C14DF" w14:textId="77777777" w:rsidR="00826A52" w:rsidRDefault="00826A52" w:rsidP="00826A52">
      <w:pPr>
        <w:spacing w:after="0" w:line="240" w:lineRule="auto"/>
      </w:pPr>
      <w:r>
        <w:separator/>
      </w:r>
    </w:p>
  </w:endnote>
  <w:endnote w:type="continuationSeparator" w:id="0">
    <w:p w14:paraId="7BDB968C" w14:textId="77777777" w:rsidR="00826A52" w:rsidRDefault="00826A52" w:rsidP="00826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Exo">
    <w:altName w:val="Calibri"/>
    <w:charset w:val="00"/>
    <w:family w:val="auto"/>
    <w:pitch w:val="variable"/>
    <w:sig w:usb0="A00000FF" w:usb1="4000204B" w:usb2="00000000" w:usb3="00000000" w:csb0="00000193" w:csb1="00000000"/>
  </w:font>
  <w:font w:name="Exo ExtraBold">
    <w:altName w:val="Calibri"/>
    <w:charset w:val="00"/>
    <w:family w:val="auto"/>
    <w:pitch w:val="variable"/>
    <w:sig w:usb0="A00000FF" w:usb1="4000204B"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8B8A9" w14:textId="77777777" w:rsidR="00826A52" w:rsidRDefault="00826A52" w:rsidP="00826A52">
      <w:pPr>
        <w:spacing w:after="0" w:line="240" w:lineRule="auto"/>
      </w:pPr>
      <w:r>
        <w:separator/>
      </w:r>
    </w:p>
  </w:footnote>
  <w:footnote w:type="continuationSeparator" w:id="0">
    <w:p w14:paraId="58E7742B" w14:textId="77777777" w:rsidR="00826A52" w:rsidRDefault="00826A52" w:rsidP="00826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598"/>
    <w:multiLevelType w:val="hybridMultilevel"/>
    <w:tmpl w:val="AEFEB124"/>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C52B7"/>
    <w:multiLevelType w:val="multilevel"/>
    <w:tmpl w:val="02F0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D70DE0"/>
    <w:multiLevelType w:val="hybridMultilevel"/>
    <w:tmpl w:val="0CCEA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21BE0"/>
    <w:multiLevelType w:val="multilevel"/>
    <w:tmpl w:val="096C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BF1E72"/>
    <w:multiLevelType w:val="hybridMultilevel"/>
    <w:tmpl w:val="46C08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43546C"/>
    <w:multiLevelType w:val="multilevel"/>
    <w:tmpl w:val="0DE8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6308F7"/>
    <w:multiLevelType w:val="multilevel"/>
    <w:tmpl w:val="573E47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E29A8"/>
    <w:multiLevelType w:val="multilevel"/>
    <w:tmpl w:val="76D0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9438F8"/>
    <w:multiLevelType w:val="multilevel"/>
    <w:tmpl w:val="5C86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486FA4"/>
    <w:multiLevelType w:val="multilevel"/>
    <w:tmpl w:val="63D4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A76E88"/>
    <w:multiLevelType w:val="multilevel"/>
    <w:tmpl w:val="378A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B41872"/>
    <w:multiLevelType w:val="hybridMultilevel"/>
    <w:tmpl w:val="193C5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0C5E3B"/>
    <w:multiLevelType w:val="multilevel"/>
    <w:tmpl w:val="9486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F87A48"/>
    <w:multiLevelType w:val="hybridMultilevel"/>
    <w:tmpl w:val="8AB6E8D0"/>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141308"/>
    <w:multiLevelType w:val="hybridMultilevel"/>
    <w:tmpl w:val="E47C21B4"/>
    <w:lvl w:ilvl="0" w:tplc="82C64754">
      <w:start w:val="1"/>
      <w:numFmt w:val="bullet"/>
      <w:lvlText w:val="ü"/>
      <w:lvlJc w:val="left"/>
      <w:pPr>
        <w:ind w:left="720" w:hanging="360"/>
      </w:pPr>
      <w:rPr>
        <w:rFonts w:ascii="Wingdings" w:hAnsi="Wingdings" w:hint="default"/>
      </w:rPr>
    </w:lvl>
    <w:lvl w:ilvl="1" w:tplc="F73E9198">
      <w:start w:val="1"/>
      <w:numFmt w:val="bullet"/>
      <w:lvlText w:val="o"/>
      <w:lvlJc w:val="left"/>
      <w:pPr>
        <w:ind w:left="1440" w:hanging="360"/>
      </w:pPr>
      <w:rPr>
        <w:rFonts w:ascii="Courier New" w:hAnsi="Courier New" w:hint="default"/>
      </w:rPr>
    </w:lvl>
    <w:lvl w:ilvl="2" w:tplc="E390A8CC">
      <w:start w:val="1"/>
      <w:numFmt w:val="bullet"/>
      <w:lvlText w:val=""/>
      <w:lvlJc w:val="left"/>
      <w:pPr>
        <w:ind w:left="2160" w:hanging="360"/>
      </w:pPr>
      <w:rPr>
        <w:rFonts w:ascii="Wingdings" w:hAnsi="Wingdings" w:hint="default"/>
      </w:rPr>
    </w:lvl>
    <w:lvl w:ilvl="3" w:tplc="16C02478">
      <w:start w:val="1"/>
      <w:numFmt w:val="bullet"/>
      <w:lvlText w:val=""/>
      <w:lvlJc w:val="left"/>
      <w:pPr>
        <w:ind w:left="2880" w:hanging="360"/>
      </w:pPr>
      <w:rPr>
        <w:rFonts w:ascii="Symbol" w:hAnsi="Symbol" w:hint="default"/>
      </w:rPr>
    </w:lvl>
    <w:lvl w:ilvl="4" w:tplc="9D5445C6">
      <w:start w:val="1"/>
      <w:numFmt w:val="bullet"/>
      <w:lvlText w:val="o"/>
      <w:lvlJc w:val="left"/>
      <w:pPr>
        <w:ind w:left="3600" w:hanging="360"/>
      </w:pPr>
      <w:rPr>
        <w:rFonts w:ascii="Courier New" w:hAnsi="Courier New" w:hint="default"/>
      </w:rPr>
    </w:lvl>
    <w:lvl w:ilvl="5" w:tplc="34447B40">
      <w:start w:val="1"/>
      <w:numFmt w:val="bullet"/>
      <w:lvlText w:val=""/>
      <w:lvlJc w:val="left"/>
      <w:pPr>
        <w:ind w:left="4320" w:hanging="360"/>
      </w:pPr>
      <w:rPr>
        <w:rFonts w:ascii="Wingdings" w:hAnsi="Wingdings" w:hint="default"/>
      </w:rPr>
    </w:lvl>
    <w:lvl w:ilvl="6" w:tplc="EC82F8C6">
      <w:start w:val="1"/>
      <w:numFmt w:val="bullet"/>
      <w:lvlText w:val=""/>
      <w:lvlJc w:val="left"/>
      <w:pPr>
        <w:ind w:left="5040" w:hanging="360"/>
      </w:pPr>
      <w:rPr>
        <w:rFonts w:ascii="Symbol" w:hAnsi="Symbol" w:hint="default"/>
      </w:rPr>
    </w:lvl>
    <w:lvl w:ilvl="7" w:tplc="86F636A0">
      <w:start w:val="1"/>
      <w:numFmt w:val="bullet"/>
      <w:lvlText w:val="o"/>
      <w:lvlJc w:val="left"/>
      <w:pPr>
        <w:ind w:left="5760" w:hanging="360"/>
      </w:pPr>
      <w:rPr>
        <w:rFonts w:ascii="Courier New" w:hAnsi="Courier New" w:hint="default"/>
      </w:rPr>
    </w:lvl>
    <w:lvl w:ilvl="8" w:tplc="E1422FFC">
      <w:start w:val="1"/>
      <w:numFmt w:val="bullet"/>
      <w:lvlText w:val=""/>
      <w:lvlJc w:val="left"/>
      <w:pPr>
        <w:ind w:left="6480" w:hanging="360"/>
      </w:pPr>
      <w:rPr>
        <w:rFonts w:ascii="Wingdings" w:hAnsi="Wingdings" w:hint="default"/>
      </w:rPr>
    </w:lvl>
  </w:abstractNum>
  <w:abstractNum w:abstractNumId="15" w15:restartNumberingAfterBreak="0">
    <w:nsid w:val="445C380C"/>
    <w:multiLevelType w:val="hybridMultilevel"/>
    <w:tmpl w:val="B99AF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695C79"/>
    <w:multiLevelType w:val="multilevel"/>
    <w:tmpl w:val="ACC2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177C5"/>
    <w:multiLevelType w:val="hybridMultilevel"/>
    <w:tmpl w:val="0B2E4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684EAC"/>
    <w:multiLevelType w:val="multilevel"/>
    <w:tmpl w:val="AC94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8B4A34"/>
    <w:multiLevelType w:val="hybridMultilevel"/>
    <w:tmpl w:val="C3AA0D5C"/>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276A1A"/>
    <w:multiLevelType w:val="hybridMultilevel"/>
    <w:tmpl w:val="473658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4C6A2F"/>
    <w:multiLevelType w:val="hybridMultilevel"/>
    <w:tmpl w:val="A0321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F3074D"/>
    <w:multiLevelType w:val="hybridMultilevel"/>
    <w:tmpl w:val="15C0D2F2"/>
    <w:lvl w:ilvl="0" w:tplc="ED5448F4">
      <w:numFmt w:val="bullet"/>
      <w:lvlText w:val="•"/>
      <w:lvlJc w:val="left"/>
      <w:pPr>
        <w:ind w:left="720" w:hanging="360"/>
      </w:pPr>
      <w:rPr>
        <w:rFonts w:ascii="Arial MT" w:eastAsiaTheme="minorHAnsi" w:hAnsi="Aria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D4762"/>
    <w:multiLevelType w:val="multilevel"/>
    <w:tmpl w:val="765A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093DDA"/>
    <w:multiLevelType w:val="multilevel"/>
    <w:tmpl w:val="12186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4224718">
    <w:abstractNumId w:val="11"/>
  </w:num>
  <w:num w:numId="2" w16cid:durableId="1077750473">
    <w:abstractNumId w:val="5"/>
  </w:num>
  <w:num w:numId="3" w16cid:durableId="385029925">
    <w:abstractNumId w:val="9"/>
  </w:num>
  <w:num w:numId="4" w16cid:durableId="917639614">
    <w:abstractNumId w:val="7"/>
  </w:num>
  <w:num w:numId="5" w16cid:durableId="581455931">
    <w:abstractNumId w:val="23"/>
  </w:num>
  <w:num w:numId="6" w16cid:durableId="1580140227">
    <w:abstractNumId w:val="4"/>
  </w:num>
  <w:num w:numId="7" w16cid:durableId="1083527171">
    <w:abstractNumId w:val="6"/>
  </w:num>
  <w:num w:numId="8" w16cid:durableId="917981065">
    <w:abstractNumId w:val="1"/>
  </w:num>
  <w:num w:numId="9" w16cid:durableId="668217632">
    <w:abstractNumId w:val="3"/>
  </w:num>
  <w:num w:numId="10" w16cid:durableId="1104957476">
    <w:abstractNumId w:val="12"/>
  </w:num>
  <w:num w:numId="11" w16cid:durableId="664939967">
    <w:abstractNumId w:val="24"/>
  </w:num>
  <w:num w:numId="12" w16cid:durableId="169637537">
    <w:abstractNumId w:val="10"/>
  </w:num>
  <w:num w:numId="13" w16cid:durableId="602492387">
    <w:abstractNumId w:val="16"/>
  </w:num>
  <w:num w:numId="14" w16cid:durableId="128205356">
    <w:abstractNumId w:val="20"/>
  </w:num>
  <w:num w:numId="15" w16cid:durableId="743065970">
    <w:abstractNumId w:val="21"/>
  </w:num>
  <w:num w:numId="16" w16cid:durableId="25298076">
    <w:abstractNumId w:val="2"/>
  </w:num>
  <w:num w:numId="17" w16cid:durableId="2098473788">
    <w:abstractNumId w:val="17"/>
  </w:num>
  <w:num w:numId="18" w16cid:durableId="1305698633">
    <w:abstractNumId w:val="22"/>
  </w:num>
  <w:num w:numId="19" w16cid:durableId="582448722">
    <w:abstractNumId w:val="0"/>
  </w:num>
  <w:num w:numId="20" w16cid:durableId="1921914172">
    <w:abstractNumId w:val="13"/>
  </w:num>
  <w:num w:numId="21" w16cid:durableId="1730759299">
    <w:abstractNumId w:val="19"/>
  </w:num>
  <w:num w:numId="22" w16cid:durableId="780030789">
    <w:abstractNumId w:val="18"/>
  </w:num>
  <w:num w:numId="23" w16cid:durableId="1224832636">
    <w:abstractNumId w:val="15"/>
  </w:num>
  <w:num w:numId="24" w16cid:durableId="1569804656">
    <w:abstractNumId w:val="14"/>
  </w:num>
  <w:num w:numId="25" w16cid:durableId="597441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2E6"/>
    <w:rsid w:val="0001578B"/>
    <w:rsid w:val="0002019D"/>
    <w:rsid w:val="00023F86"/>
    <w:rsid w:val="000801CE"/>
    <w:rsid w:val="0008453C"/>
    <w:rsid w:val="000847C9"/>
    <w:rsid w:val="00084847"/>
    <w:rsid w:val="00085617"/>
    <w:rsid w:val="00087CAB"/>
    <w:rsid w:val="000B7388"/>
    <w:rsid w:val="000D285B"/>
    <w:rsid w:val="000F2C6F"/>
    <w:rsid w:val="000F50E9"/>
    <w:rsid w:val="000F5B30"/>
    <w:rsid w:val="001257C6"/>
    <w:rsid w:val="0015470C"/>
    <w:rsid w:val="00175545"/>
    <w:rsid w:val="00176BC3"/>
    <w:rsid w:val="00194166"/>
    <w:rsid w:val="001C2B4F"/>
    <w:rsid w:val="001D3218"/>
    <w:rsid w:val="00207886"/>
    <w:rsid w:val="002178BB"/>
    <w:rsid w:val="00223139"/>
    <w:rsid w:val="00237640"/>
    <w:rsid w:val="00244001"/>
    <w:rsid w:val="00253B94"/>
    <w:rsid w:val="002570CA"/>
    <w:rsid w:val="002579A2"/>
    <w:rsid w:val="00285C21"/>
    <w:rsid w:val="002905D0"/>
    <w:rsid w:val="002D78C8"/>
    <w:rsid w:val="002F6A24"/>
    <w:rsid w:val="00306E49"/>
    <w:rsid w:val="00335802"/>
    <w:rsid w:val="00337213"/>
    <w:rsid w:val="003A4CAC"/>
    <w:rsid w:val="003A4DE6"/>
    <w:rsid w:val="003C07AB"/>
    <w:rsid w:val="004227B9"/>
    <w:rsid w:val="004475A3"/>
    <w:rsid w:val="00462B9D"/>
    <w:rsid w:val="004918C7"/>
    <w:rsid w:val="004B1072"/>
    <w:rsid w:val="004B3199"/>
    <w:rsid w:val="004C7B3B"/>
    <w:rsid w:val="004E2080"/>
    <w:rsid w:val="004E3E5A"/>
    <w:rsid w:val="0050500D"/>
    <w:rsid w:val="00526772"/>
    <w:rsid w:val="00547434"/>
    <w:rsid w:val="00547912"/>
    <w:rsid w:val="005A40C4"/>
    <w:rsid w:val="005B59C3"/>
    <w:rsid w:val="00604224"/>
    <w:rsid w:val="00642A33"/>
    <w:rsid w:val="00646984"/>
    <w:rsid w:val="006635AD"/>
    <w:rsid w:val="0066362E"/>
    <w:rsid w:val="00694A85"/>
    <w:rsid w:val="006D4D61"/>
    <w:rsid w:val="006E54BD"/>
    <w:rsid w:val="006E67A7"/>
    <w:rsid w:val="006F5A61"/>
    <w:rsid w:val="00702185"/>
    <w:rsid w:val="00713EEF"/>
    <w:rsid w:val="007230CC"/>
    <w:rsid w:val="00740567"/>
    <w:rsid w:val="00790F68"/>
    <w:rsid w:val="00791128"/>
    <w:rsid w:val="007B6F6C"/>
    <w:rsid w:val="007E0394"/>
    <w:rsid w:val="007F5B05"/>
    <w:rsid w:val="00826A52"/>
    <w:rsid w:val="00851451"/>
    <w:rsid w:val="0088383C"/>
    <w:rsid w:val="008B21EB"/>
    <w:rsid w:val="008B303E"/>
    <w:rsid w:val="008C137F"/>
    <w:rsid w:val="008F240C"/>
    <w:rsid w:val="008F2478"/>
    <w:rsid w:val="00913FAF"/>
    <w:rsid w:val="0091543C"/>
    <w:rsid w:val="00922D9B"/>
    <w:rsid w:val="00925698"/>
    <w:rsid w:val="00926337"/>
    <w:rsid w:val="00931099"/>
    <w:rsid w:val="009370EE"/>
    <w:rsid w:val="00940C62"/>
    <w:rsid w:val="0096429F"/>
    <w:rsid w:val="009732E6"/>
    <w:rsid w:val="00975E85"/>
    <w:rsid w:val="0099267E"/>
    <w:rsid w:val="009D1D48"/>
    <w:rsid w:val="009D35AE"/>
    <w:rsid w:val="009F0D88"/>
    <w:rsid w:val="00A03DE9"/>
    <w:rsid w:val="00A05497"/>
    <w:rsid w:val="00A331DC"/>
    <w:rsid w:val="00A35EC7"/>
    <w:rsid w:val="00A43EB2"/>
    <w:rsid w:val="00A94C73"/>
    <w:rsid w:val="00AB70A1"/>
    <w:rsid w:val="00AE3087"/>
    <w:rsid w:val="00B105DC"/>
    <w:rsid w:val="00B118ED"/>
    <w:rsid w:val="00B24DB8"/>
    <w:rsid w:val="00B30B77"/>
    <w:rsid w:val="00B4392B"/>
    <w:rsid w:val="00B849AB"/>
    <w:rsid w:val="00B9530A"/>
    <w:rsid w:val="00B95878"/>
    <w:rsid w:val="00BC0A4A"/>
    <w:rsid w:val="00BF5E00"/>
    <w:rsid w:val="00C02ABD"/>
    <w:rsid w:val="00C11745"/>
    <w:rsid w:val="00C34035"/>
    <w:rsid w:val="00C41467"/>
    <w:rsid w:val="00C66696"/>
    <w:rsid w:val="00C8198E"/>
    <w:rsid w:val="00CA2785"/>
    <w:rsid w:val="00CB2B63"/>
    <w:rsid w:val="00CC74C6"/>
    <w:rsid w:val="00CD7AD3"/>
    <w:rsid w:val="00D11AF5"/>
    <w:rsid w:val="00D24EDC"/>
    <w:rsid w:val="00D473FD"/>
    <w:rsid w:val="00D57A33"/>
    <w:rsid w:val="00DB6E0B"/>
    <w:rsid w:val="00DC2209"/>
    <w:rsid w:val="00DC5426"/>
    <w:rsid w:val="00DD2958"/>
    <w:rsid w:val="00DD6FA2"/>
    <w:rsid w:val="00DD7CD4"/>
    <w:rsid w:val="00E4638C"/>
    <w:rsid w:val="00E46C42"/>
    <w:rsid w:val="00E74BE0"/>
    <w:rsid w:val="00E8507D"/>
    <w:rsid w:val="00E925F5"/>
    <w:rsid w:val="00EC04F9"/>
    <w:rsid w:val="00EC4561"/>
    <w:rsid w:val="00EC4D96"/>
    <w:rsid w:val="00ED053C"/>
    <w:rsid w:val="00EF5131"/>
    <w:rsid w:val="00F05E23"/>
    <w:rsid w:val="00F642E6"/>
    <w:rsid w:val="00F72C64"/>
    <w:rsid w:val="00F74C8D"/>
    <w:rsid w:val="00F81B23"/>
    <w:rsid w:val="00FA5017"/>
    <w:rsid w:val="00FA5A22"/>
    <w:rsid w:val="00FB1B19"/>
    <w:rsid w:val="00FB2699"/>
    <w:rsid w:val="00FC695E"/>
    <w:rsid w:val="00FD26A6"/>
    <w:rsid w:val="00FE6A6F"/>
    <w:rsid w:val="124B6CDB"/>
    <w:rsid w:val="1E37D4D3"/>
    <w:rsid w:val="2082D954"/>
    <w:rsid w:val="24EDBB6C"/>
    <w:rsid w:val="2C9FD8DB"/>
    <w:rsid w:val="2D02EE98"/>
    <w:rsid w:val="728414BD"/>
    <w:rsid w:val="7ED1CC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A6C8"/>
  <w15:chartTrackingRefBased/>
  <w15:docId w15:val="{55290AEB-369D-468A-AE8F-D78ACA809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de-DE" w:bidi="de-DE"/>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9C3"/>
  </w:style>
  <w:style w:type="paragraph" w:styleId="Titre1">
    <w:name w:val="heading 1"/>
    <w:basedOn w:val="Normal"/>
    <w:next w:val="Normal"/>
    <w:link w:val="Titre1Car"/>
    <w:uiPriority w:val="9"/>
    <w:qFormat/>
    <w:rsid w:val="009732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9732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732E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732E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732E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732E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32E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32E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32E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32E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9732E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732E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732E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732E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732E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32E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32E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32E6"/>
    <w:rPr>
      <w:rFonts w:eastAsiaTheme="majorEastAsia" w:cstheme="majorBidi"/>
      <w:color w:val="272727" w:themeColor="text1" w:themeTint="D8"/>
    </w:rPr>
  </w:style>
  <w:style w:type="paragraph" w:styleId="Titre">
    <w:name w:val="Title"/>
    <w:basedOn w:val="Normal"/>
    <w:next w:val="Normal"/>
    <w:link w:val="TitreCar"/>
    <w:uiPriority w:val="10"/>
    <w:qFormat/>
    <w:rsid w:val="009732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32E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32E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32E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32E6"/>
    <w:pPr>
      <w:spacing w:before="160"/>
      <w:jc w:val="center"/>
    </w:pPr>
    <w:rPr>
      <w:i/>
      <w:iCs/>
      <w:color w:val="404040" w:themeColor="text1" w:themeTint="BF"/>
    </w:rPr>
  </w:style>
  <w:style w:type="character" w:customStyle="1" w:styleId="CitationCar">
    <w:name w:val="Citation Car"/>
    <w:basedOn w:val="Policepardfaut"/>
    <w:link w:val="Citation"/>
    <w:uiPriority w:val="29"/>
    <w:rsid w:val="009732E6"/>
    <w:rPr>
      <w:i/>
      <w:iCs/>
      <w:color w:val="404040" w:themeColor="text1" w:themeTint="BF"/>
    </w:rPr>
  </w:style>
  <w:style w:type="paragraph" w:styleId="Paragraphedeliste">
    <w:name w:val="List Paragraph"/>
    <w:basedOn w:val="Normal"/>
    <w:uiPriority w:val="34"/>
    <w:qFormat/>
    <w:rsid w:val="009732E6"/>
    <w:pPr>
      <w:ind w:left="720"/>
      <w:contextualSpacing/>
    </w:pPr>
  </w:style>
  <w:style w:type="character" w:styleId="Accentuationintense">
    <w:name w:val="Intense Emphasis"/>
    <w:basedOn w:val="Policepardfaut"/>
    <w:uiPriority w:val="21"/>
    <w:qFormat/>
    <w:rsid w:val="009732E6"/>
    <w:rPr>
      <w:i/>
      <w:iCs/>
      <w:color w:val="0F4761" w:themeColor="accent1" w:themeShade="BF"/>
    </w:rPr>
  </w:style>
  <w:style w:type="paragraph" w:styleId="Citationintense">
    <w:name w:val="Intense Quote"/>
    <w:basedOn w:val="Normal"/>
    <w:next w:val="Normal"/>
    <w:link w:val="CitationintenseCar"/>
    <w:uiPriority w:val="30"/>
    <w:qFormat/>
    <w:rsid w:val="009732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732E6"/>
    <w:rPr>
      <w:i/>
      <w:iCs/>
      <w:color w:val="0F4761" w:themeColor="accent1" w:themeShade="BF"/>
    </w:rPr>
  </w:style>
  <w:style w:type="character" w:styleId="Rfrenceintense">
    <w:name w:val="Intense Reference"/>
    <w:basedOn w:val="Policepardfaut"/>
    <w:uiPriority w:val="32"/>
    <w:qFormat/>
    <w:rsid w:val="009732E6"/>
    <w:rPr>
      <w:b/>
      <w:bCs/>
      <w:smallCaps/>
      <w:color w:val="0F4761" w:themeColor="accent1" w:themeShade="BF"/>
      <w:spacing w:val="5"/>
    </w:rPr>
  </w:style>
  <w:style w:type="paragraph" w:styleId="En-tte">
    <w:name w:val="header"/>
    <w:basedOn w:val="Normal"/>
    <w:link w:val="En-tteCar"/>
    <w:uiPriority w:val="99"/>
    <w:unhideWhenUsed/>
    <w:rsid w:val="00826A52"/>
    <w:pPr>
      <w:tabs>
        <w:tab w:val="center" w:pos="4536"/>
        <w:tab w:val="right" w:pos="9072"/>
      </w:tabs>
      <w:spacing w:after="0" w:line="240" w:lineRule="auto"/>
    </w:pPr>
  </w:style>
  <w:style w:type="character" w:customStyle="1" w:styleId="En-tteCar">
    <w:name w:val="En-tête Car"/>
    <w:basedOn w:val="Policepardfaut"/>
    <w:link w:val="En-tte"/>
    <w:uiPriority w:val="99"/>
    <w:rsid w:val="00826A52"/>
  </w:style>
  <w:style w:type="paragraph" w:styleId="Pieddepage">
    <w:name w:val="footer"/>
    <w:basedOn w:val="Normal"/>
    <w:link w:val="PieddepageCar"/>
    <w:uiPriority w:val="99"/>
    <w:unhideWhenUsed/>
    <w:rsid w:val="00826A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6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323973">
      <w:bodyDiv w:val="1"/>
      <w:marLeft w:val="0"/>
      <w:marRight w:val="0"/>
      <w:marTop w:val="0"/>
      <w:marBottom w:val="0"/>
      <w:divBdr>
        <w:top w:val="none" w:sz="0" w:space="0" w:color="auto"/>
        <w:left w:val="none" w:sz="0" w:space="0" w:color="auto"/>
        <w:bottom w:val="none" w:sz="0" w:space="0" w:color="auto"/>
        <w:right w:val="none" w:sz="0" w:space="0" w:color="auto"/>
      </w:divBdr>
    </w:div>
    <w:div w:id="220403731">
      <w:bodyDiv w:val="1"/>
      <w:marLeft w:val="0"/>
      <w:marRight w:val="0"/>
      <w:marTop w:val="0"/>
      <w:marBottom w:val="0"/>
      <w:divBdr>
        <w:top w:val="none" w:sz="0" w:space="0" w:color="auto"/>
        <w:left w:val="none" w:sz="0" w:space="0" w:color="auto"/>
        <w:bottom w:val="none" w:sz="0" w:space="0" w:color="auto"/>
        <w:right w:val="none" w:sz="0" w:space="0" w:color="auto"/>
      </w:divBdr>
    </w:div>
    <w:div w:id="231163474">
      <w:bodyDiv w:val="1"/>
      <w:marLeft w:val="0"/>
      <w:marRight w:val="0"/>
      <w:marTop w:val="0"/>
      <w:marBottom w:val="0"/>
      <w:divBdr>
        <w:top w:val="none" w:sz="0" w:space="0" w:color="auto"/>
        <w:left w:val="none" w:sz="0" w:space="0" w:color="auto"/>
        <w:bottom w:val="none" w:sz="0" w:space="0" w:color="auto"/>
        <w:right w:val="none" w:sz="0" w:space="0" w:color="auto"/>
      </w:divBdr>
    </w:div>
    <w:div w:id="624775823">
      <w:bodyDiv w:val="1"/>
      <w:marLeft w:val="0"/>
      <w:marRight w:val="0"/>
      <w:marTop w:val="0"/>
      <w:marBottom w:val="0"/>
      <w:divBdr>
        <w:top w:val="none" w:sz="0" w:space="0" w:color="auto"/>
        <w:left w:val="none" w:sz="0" w:space="0" w:color="auto"/>
        <w:bottom w:val="none" w:sz="0" w:space="0" w:color="auto"/>
        <w:right w:val="none" w:sz="0" w:space="0" w:color="auto"/>
      </w:divBdr>
    </w:div>
    <w:div w:id="795295698">
      <w:bodyDiv w:val="1"/>
      <w:marLeft w:val="0"/>
      <w:marRight w:val="0"/>
      <w:marTop w:val="0"/>
      <w:marBottom w:val="0"/>
      <w:divBdr>
        <w:top w:val="none" w:sz="0" w:space="0" w:color="auto"/>
        <w:left w:val="none" w:sz="0" w:space="0" w:color="auto"/>
        <w:bottom w:val="none" w:sz="0" w:space="0" w:color="auto"/>
        <w:right w:val="none" w:sz="0" w:space="0" w:color="auto"/>
      </w:divBdr>
    </w:div>
    <w:div w:id="873544232">
      <w:bodyDiv w:val="1"/>
      <w:marLeft w:val="0"/>
      <w:marRight w:val="0"/>
      <w:marTop w:val="0"/>
      <w:marBottom w:val="0"/>
      <w:divBdr>
        <w:top w:val="none" w:sz="0" w:space="0" w:color="auto"/>
        <w:left w:val="none" w:sz="0" w:space="0" w:color="auto"/>
        <w:bottom w:val="none" w:sz="0" w:space="0" w:color="auto"/>
        <w:right w:val="none" w:sz="0" w:space="0" w:color="auto"/>
      </w:divBdr>
    </w:div>
    <w:div w:id="895161052">
      <w:bodyDiv w:val="1"/>
      <w:marLeft w:val="0"/>
      <w:marRight w:val="0"/>
      <w:marTop w:val="0"/>
      <w:marBottom w:val="0"/>
      <w:divBdr>
        <w:top w:val="none" w:sz="0" w:space="0" w:color="auto"/>
        <w:left w:val="none" w:sz="0" w:space="0" w:color="auto"/>
        <w:bottom w:val="none" w:sz="0" w:space="0" w:color="auto"/>
        <w:right w:val="none" w:sz="0" w:space="0" w:color="auto"/>
      </w:divBdr>
      <w:divsChild>
        <w:div w:id="315229124">
          <w:marLeft w:val="0"/>
          <w:marRight w:val="0"/>
          <w:marTop w:val="0"/>
          <w:marBottom w:val="0"/>
          <w:divBdr>
            <w:top w:val="none" w:sz="0" w:space="0" w:color="auto"/>
            <w:left w:val="none" w:sz="0" w:space="0" w:color="auto"/>
            <w:bottom w:val="none" w:sz="0" w:space="0" w:color="auto"/>
            <w:right w:val="none" w:sz="0" w:space="0" w:color="auto"/>
          </w:divBdr>
        </w:div>
        <w:div w:id="708913333">
          <w:marLeft w:val="0"/>
          <w:marRight w:val="0"/>
          <w:marTop w:val="0"/>
          <w:marBottom w:val="0"/>
          <w:divBdr>
            <w:top w:val="none" w:sz="0" w:space="0" w:color="auto"/>
            <w:left w:val="none" w:sz="0" w:space="0" w:color="auto"/>
            <w:bottom w:val="none" w:sz="0" w:space="0" w:color="auto"/>
            <w:right w:val="none" w:sz="0" w:space="0" w:color="auto"/>
          </w:divBdr>
        </w:div>
        <w:div w:id="1199509183">
          <w:marLeft w:val="0"/>
          <w:marRight w:val="0"/>
          <w:marTop w:val="0"/>
          <w:marBottom w:val="0"/>
          <w:divBdr>
            <w:top w:val="none" w:sz="0" w:space="0" w:color="auto"/>
            <w:left w:val="none" w:sz="0" w:space="0" w:color="auto"/>
            <w:bottom w:val="none" w:sz="0" w:space="0" w:color="auto"/>
            <w:right w:val="none" w:sz="0" w:space="0" w:color="auto"/>
          </w:divBdr>
        </w:div>
      </w:divsChild>
    </w:div>
    <w:div w:id="930546400">
      <w:bodyDiv w:val="1"/>
      <w:marLeft w:val="0"/>
      <w:marRight w:val="0"/>
      <w:marTop w:val="0"/>
      <w:marBottom w:val="0"/>
      <w:divBdr>
        <w:top w:val="none" w:sz="0" w:space="0" w:color="auto"/>
        <w:left w:val="none" w:sz="0" w:space="0" w:color="auto"/>
        <w:bottom w:val="none" w:sz="0" w:space="0" w:color="auto"/>
        <w:right w:val="none" w:sz="0" w:space="0" w:color="auto"/>
      </w:divBdr>
    </w:div>
    <w:div w:id="947928254">
      <w:bodyDiv w:val="1"/>
      <w:marLeft w:val="0"/>
      <w:marRight w:val="0"/>
      <w:marTop w:val="0"/>
      <w:marBottom w:val="0"/>
      <w:divBdr>
        <w:top w:val="none" w:sz="0" w:space="0" w:color="auto"/>
        <w:left w:val="none" w:sz="0" w:space="0" w:color="auto"/>
        <w:bottom w:val="none" w:sz="0" w:space="0" w:color="auto"/>
        <w:right w:val="none" w:sz="0" w:space="0" w:color="auto"/>
      </w:divBdr>
    </w:div>
    <w:div w:id="962884887">
      <w:bodyDiv w:val="1"/>
      <w:marLeft w:val="0"/>
      <w:marRight w:val="0"/>
      <w:marTop w:val="0"/>
      <w:marBottom w:val="0"/>
      <w:divBdr>
        <w:top w:val="none" w:sz="0" w:space="0" w:color="auto"/>
        <w:left w:val="none" w:sz="0" w:space="0" w:color="auto"/>
        <w:bottom w:val="none" w:sz="0" w:space="0" w:color="auto"/>
        <w:right w:val="none" w:sz="0" w:space="0" w:color="auto"/>
      </w:divBdr>
      <w:divsChild>
        <w:div w:id="1084492368">
          <w:marLeft w:val="0"/>
          <w:marRight w:val="0"/>
          <w:marTop w:val="0"/>
          <w:marBottom w:val="0"/>
          <w:divBdr>
            <w:top w:val="none" w:sz="0" w:space="0" w:color="auto"/>
            <w:left w:val="none" w:sz="0" w:space="0" w:color="auto"/>
            <w:bottom w:val="none" w:sz="0" w:space="0" w:color="auto"/>
            <w:right w:val="none" w:sz="0" w:space="0" w:color="auto"/>
          </w:divBdr>
        </w:div>
        <w:div w:id="1541896971">
          <w:marLeft w:val="0"/>
          <w:marRight w:val="0"/>
          <w:marTop w:val="0"/>
          <w:marBottom w:val="0"/>
          <w:divBdr>
            <w:top w:val="none" w:sz="0" w:space="0" w:color="auto"/>
            <w:left w:val="none" w:sz="0" w:space="0" w:color="auto"/>
            <w:bottom w:val="none" w:sz="0" w:space="0" w:color="auto"/>
            <w:right w:val="none" w:sz="0" w:space="0" w:color="auto"/>
          </w:divBdr>
        </w:div>
        <w:div w:id="1724715896">
          <w:marLeft w:val="0"/>
          <w:marRight w:val="0"/>
          <w:marTop w:val="0"/>
          <w:marBottom w:val="0"/>
          <w:divBdr>
            <w:top w:val="none" w:sz="0" w:space="0" w:color="auto"/>
            <w:left w:val="none" w:sz="0" w:space="0" w:color="auto"/>
            <w:bottom w:val="none" w:sz="0" w:space="0" w:color="auto"/>
            <w:right w:val="none" w:sz="0" w:space="0" w:color="auto"/>
          </w:divBdr>
        </w:div>
      </w:divsChild>
    </w:div>
    <w:div w:id="989864887">
      <w:bodyDiv w:val="1"/>
      <w:marLeft w:val="0"/>
      <w:marRight w:val="0"/>
      <w:marTop w:val="0"/>
      <w:marBottom w:val="0"/>
      <w:divBdr>
        <w:top w:val="none" w:sz="0" w:space="0" w:color="auto"/>
        <w:left w:val="none" w:sz="0" w:space="0" w:color="auto"/>
        <w:bottom w:val="none" w:sz="0" w:space="0" w:color="auto"/>
        <w:right w:val="none" w:sz="0" w:space="0" w:color="auto"/>
      </w:divBdr>
    </w:div>
    <w:div w:id="1009793500">
      <w:bodyDiv w:val="1"/>
      <w:marLeft w:val="0"/>
      <w:marRight w:val="0"/>
      <w:marTop w:val="0"/>
      <w:marBottom w:val="0"/>
      <w:divBdr>
        <w:top w:val="none" w:sz="0" w:space="0" w:color="auto"/>
        <w:left w:val="none" w:sz="0" w:space="0" w:color="auto"/>
        <w:bottom w:val="none" w:sz="0" w:space="0" w:color="auto"/>
        <w:right w:val="none" w:sz="0" w:space="0" w:color="auto"/>
      </w:divBdr>
    </w:div>
    <w:div w:id="1097824856">
      <w:bodyDiv w:val="1"/>
      <w:marLeft w:val="0"/>
      <w:marRight w:val="0"/>
      <w:marTop w:val="0"/>
      <w:marBottom w:val="0"/>
      <w:divBdr>
        <w:top w:val="none" w:sz="0" w:space="0" w:color="auto"/>
        <w:left w:val="none" w:sz="0" w:space="0" w:color="auto"/>
        <w:bottom w:val="none" w:sz="0" w:space="0" w:color="auto"/>
        <w:right w:val="none" w:sz="0" w:space="0" w:color="auto"/>
      </w:divBdr>
    </w:div>
    <w:div w:id="1116103348">
      <w:bodyDiv w:val="1"/>
      <w:marLeft w:val="0"/>
      <w:marRight w:val="0"/>
      <w:marTop w:val="0"/>
      <w:marBottom w:val="0"/>
      <w:divBdr>
        <w:top w:val="none" w:sz="0" w:space="0" w:color="auto"/>
        <w:left w:val="none" w:sz="0" w:space="0" w:color="auto"/>
        <w:bottom w:val="none" w:sz="0" w:space="0" w:color="auto"/>
        <w:right w:val="none" w:sz="0" w:space="0" w:color="auto"/>
      </w:divBdr>
    </w:div>
    <w:div w:id="1117143257">
      <w:bodyDiv w:val="1"/>
      <w:marLeft w:val="0"/>
      <w:marRight w:val="0"/>
      <w:marTop w:val="0"/>
      <w:marBottom w:val="0"/>
      <w:divBdr>
        <w:top w:val="none" w:sz="0" w:space="0" w:color="auto"/>
        <w:left w:val="none" w:sz="0" w:space="0" w:color="auto"/>
        <w:bottom w:val="none" w:sz="0" w:space="0" w:color="auto"/>
        <w:right w:val="none" w:sz="0" w:space="0" w:color="auto"/>
      </w:divBdr>
    </w:div>
    <w:div w:id="1366371860">
      <w:bodyDiv w:val="1"/>
      <w:marLeft w:val="0"/>
      <w:marRight w:val="0"/>
      <w:marTop w:val="0"/>
      <w:marBottom w:val="0"/>
      <w:divBdr>
        <w:top w:val="none" w:sz="0" w:space="0" w:color="auto"/>
        <w:left w:val="none" w:sz="0" w:space="0" w:color="auto"/>
        <w:bottom w:val="none" w:sz="0" w:space="0" w:color="auto"/>
        <w:right w:val="none" w:sz="0" w:space="0" w:color="auto"/>
      </w:divBdr>
    </w:div>
    <w:div w:id="1594705682">
      <w:bodyDiv w:val="1"/>
      <w:marLeft w:val="0"/>
      <w:marRight w:val="0"/>
      <w:marTop w:val="0"/>
      <w:marBottom w:val="0"/>
      <w:divBdr>
        <w:top w:val="none" w:sz="0" w:space="0" w:color="auto"/>
        <w:left w:val="none" w:sz="0" w:space="0" w:color="auto"/>
        <w:bottom w:val="none" w:sz="0" w:space="0" w:color="auto"/>
        <w:right w:val="none" w:sz="0" w:space="0" w:color="auto"/>
      </w:divBdr>
    </w:div>
    <w:div w:id="1993488844">
      <w:bodyDiv w:val="1"/>
      <w:marLeft w:val="0"/>
      <w:marRight w:val="0"/>
      <w:marTop w:val="0"/>
      <w:marBottom w:val="0"/>
      <w:divBdr>
        <w:top w:val="none" w:sz="0" w:space="0" w:color="auto"/>
        <w:left w:val="none" w:sz="0" w:space="0" w:color="auto"/>
        <w:bottom w:val="none" w:sz="0" w:space="0" w:color="auto"/>
        <w:right w:val="none" w:sz="0" w:space="0" w:color="auto"/>
      </w:divBdr>
    </w:div>
    <w:div w:id="210298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B87CC04EE0C34CAB36118BFE9E5B24" ma:contentTypeVersion="20" ma:contentTypeDescription="Create a new document." ma:contentTypeScope="" ma:versionID="ef8f9caea8caa5235a9d9d60e9f491a5">
  <xsd:schema xmlns:xsd="http://www.w3.org/2001/XMLSchema" xmlns:xs="http://www.w3.org/2001/XMLSchema" xmlns:p="http://schemas.microsoft.com/office/2006/metadata/properties" xmlns:ns2="f8f161b9-5c74-45fc-a120-691ca3928bda" xmlns:ns3="07d4d0de-f8a4-4e1f-aa66-da995c30cb5a" xmlns:ns4="ec5219ab-d81b-482d-a193-b3312b321acf" targetNamespace="http://schemas.microsoft.com/office/2006/metadata/properties" ma:root="true" ma:fieldsID="07e990c77ff9ab2d7a4a1404687636b6" ns2:_="" ns3:_="" ns4:_="">
    <xsd:import namespace="f8f161b9-5c74-45fc-a120-691ca3928bda"/>
    <xsd:import namespace="07d4d0de-f8a4-4e1f-aa66-da995c30cb5a"/>
    <xsd:import namespace="ec5219ab-d81b-482d-a193-b3312b321acf"/>
    <xsd:element name="properties">
      <xsd:complexType>
        <xsd:sequence>
          <xsd:element name="documentManagement">
            <xsd:complexType>
              <xsd:all>
                <xsd:element ref="ns2:Product_x0020_Range"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161b9-5c74-45fc-a120-691ca3928bda" elementFormDefault="qualified">
    <xsd:import namespace="http://schemas.microsoft.com/office/2006/documentManagement/types"/>
    <xsd:import namespace="http://schemas.microsoft.com/office/infopath/2007/PartnerControls"/>
    <xsd:element name="Product_x0020_Range" ma:index="8" nillable="true" ma:displayName="Product Range" ma:default="Choose" ma:format="Dropdown" ma:internalName="Product_x0020_Range">
      <xsd:simpleType>
        <xsd:restriction base="dms:Choice">
          <xsd:enumeration value="Choose"/>
          <xsd:enumeration value="PR1"/>
          <xsd:enumeration value="PR2"/>
          <xsd:enumeration value="PR3"/>
        </xsd:restriction>
      </xsd:simpleType>
    </xsd:element>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26fa8f6-5171-4638-8012-bc138cc174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4d0de-f8a4-4e1f-aa66-da995c30cb5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219ab-d81b-482d-a193-b3312b321a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b60c0bfd-a509-46c6-95e8-98a1f3cfe78c}" ma:internalName="TaxCatchAll" ma:showField="CatchAllData" ma:web="07d4d0de-f8a4-4e1f-aa66-da995c30cb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c5219ab-d81b-482d-a193-b3312b321acf" xsi:nil="true"/>
    <lcf76f155ced4ddcb4097134ff3c332f xmlns="f8f161b9-5c74-45fc-a120-691ca3928bda">
      <Terms xmlns="http://schemas.microsoft.com/office/infopath/2007/PartnerControls"/>
    </lcf76f155ced4ddcb4097134ff3c332f>
    <Product_x0020_Range xmlns="f8f161b9-5c74-45fc-a120-691ca3928bda">Choose</Product_x0020_Range>
  </documentManagement>
</p:properties>
</file>

<file path=customXml/itemProps1.xml><?xml version="1.0" encoding="utf-8"?>
<ds:datastoreItem xmlns:ds="http://schemas.openxmlformats.org/officeDocument/2006/customXml" ds:itemID="{64538913-0F37-4872-87ED-E1F062738222}">
  <ds:schemaRefs>
    <ds:schemaRef ds:uri="http://schemas.microsoft.com/sharepoint/v3/contenttype/forms"/>
  </ds:schemaRefs>
</ds:datastoreItem>
</file>

<file path=customXml/itemProps2.xml><?xml version="1.0" encoding="utf-8"?>
<ds:datastoreItem xmlns:ds="http://schemas.openxmlformats.org/officeDocument/2006/customXml" ds:itemID="{8D37C19D-F5DB-46A7-B605-87D94679D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161b9-5c74-45fc-a120-691ca3928bda"/>
    <ds:schemaRef ds:uri="07d4d0de-f8a4-4e1f-aa66-da995c30cb5a"/>
    <ds:schemaRef ds:uri="ec5219ab-d81b-482d-a193-b3312b321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4DA54F-CA1A-420F-981C-9DF06BA07611}">
  <ds:schemaRefs>
    <ds:schemaRef ds:uri="http://purl.org/dc/terms/"/>
    <ds:schemaRef ds:uri="http://purl.org/dc/dcmitype/"/>
    <ds:schemaRef ds:uri="f8f161b9-5c74-45fc-a120-691ca3928bda"/>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07d4d0de-f8a4-4e1f-aa66-da995c30cb5a"/>
    <ds:schemaRef ds:uri="http://schemas.openxmlformats.org/package/2006/metadata/core-properties"/>
    <ds:schemaRef ds:uri="ec5219ab-d81b-482d-a193-b3312b321ac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1032</Words>
  <Characters>5679</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Brethon</dc:creator>
  <cp:keywords/>
  <dc:description/>
  <cp:lastModifiedBy>Oceane Layssac</cp:lastModifiedBy>
  <cp:revision>15</cp:revision>
  <dcterms:created xsi:type="dcterms:W3CDTF">2025-04-24T16:55:00Z</dcterms:created>
  <dcterms:modified xsi:type="dcterms:W3CDTF">2025-05-20T15:49:00Z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0x010100A8B87CC04EE0C34CAB36118BFE9E5B24</vt:lpwstr>
  </property>
</Properties>
</file>